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32B" w:rsidRDefault="00AE339F" w:rsidP="00C86E64">
      <w:pPr>
        <w:pStyle w:val="Style1"/>
        <w:widowControl/>
        <w:jc w:val="both"/>
        <w:rPr>
          <w:rStyle w:val="FontStyle20"/>
          <w:b w:val="0"/>
        </w:rPr>
      </w:pPr>
      <w:r>
        <w:rPr>
          <w:rStyle w:val="FontStyle20"/>
          <w:b w:val="0"/>
        </w:rPr>
        <w:t xml:space="preserve"> </w:t>
      </w:r>
      <w:r w:rsidR="0025332B">
        <w:rPr>
          <w:rStyle w:val="FontStyle20"/>
          <w:b w:val="0"/>
        </w:rPr>
        <w:t xml:space="preserve"> </w:t>
      </w:r>
      <w:r w:rsidR="009D29A7">
        <w:rPr>
          <w:rStyle w:val="FontStyle20"/>
          <w:b w:val="0"/>
        </w:rPr>
        <w:t xml:space="preserve">                                         </w:t>
      </w:r>
      <w:r>
        <w:rPr>
          <w:rStyle w:val="FontStyle20"/>
          <w:b w:val="0"/>
        </w:rPr>
        <w:t xml:space="preserve">                                </w:t>
      </w:r>
      <w:r w:rsidR="009D29A7">
        <w:rPr>
          <w:rStyle w:val="FontStyle20"/>
          <w:b w:val="0"/>
        </w:rPr>
        <w:t xml:space="preserve">                                            </w:t>
      </w:r>
      <w:r>
        <w:rPr>
          <w:rStyle w:val="FontStyle20"/>
          <w:b w:val="0"/>
        </w:rPr>
        <w:t xml:space="preserve">     </w:t>
      </w:r>
      <w:r w:rsidR="0025332B">
        <w:rPr>
          <w:rStyle w:val="FontStyle20"/>
          <w:b w:val="0"/>
        </w:rPr>
        <w:t xml:space="preserve">                                                     </w:t>
      </w:r>
      <w:r w:rsidR="00C86E64">
        <w:rPr>
          <w:bCs/>
          <w:noProof/>
          <w:sz w:val="22"/>
          <w:szCs w:val="22"/>
        </w:rPr>
        <w:drawing>
          <wp:inline distT="0" distB="0" distL="0" distR="0">
            <wp:extent cx="9664700" cy="6741160"/>
            <wp:effectExtent l="19050" t="0" r="0" b="0"/>
            <wp:docPr id="1" name="Рисунок 1" descr="л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0" cy="674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32B">
        <w:rPr>
          <w:rStyle w:val="FontStyle20"/>
          <w:b w:val="0"/>
        </w:rPr>
        <w:lastRenderedPageBreak/>
        <w:t xml:space="preserve">                                                                                                                                          </w:t>
      </w:r>
    </w:p>
    <w:p w:rsidR="0025332B" w:rsidRDefault="0025332B" w:rsidP="00FF6FEA">
      <w:pPr>
        <w:pStyle w:val="Style1"/>
        <w:widowControl/>
        <w:rPr>
          <w:rStyle w:val="FontStyle20"/>
          <w:b w:val="0"/>
        </w:rPr>
      </w:pPr>
      <w:r>
        <w:rPr>
          <w:rStyle w:val="FontStyle20"/>
          <w:b w:val="0"/>
        </w:rPr>
        <w:t xml:space="preserve">                                                                                                                                                                                     </w:t>
      </w:r>
      <w:r w:rsidR="00C83DE5">
        <w:rPr>
          <w:rStyle w:val="FontStyle20"/>
          <w:b w:val="0"/>
        </w:rPr>
        <w:t xml:space="preserve">                </w:t>
      </w:r>
    </w:p>
    <w:p w:rsidR="00FF6FEA" w:rsidRDefault="00030F86" w:rsidP="00C86E64">
      <w:pPr>
        <w:pStyle w:val="Style1"/>
        <w:widowControl/>
        <w:rPr>
          <w:rStyle w:val="FontStyle20"/>
          <w:b w:val="0"/>
        </w:rPr>
      </w:pPr>
      <w:r>
        <w:rPr>
          <w:rStyle w:val="FontStyle20"/>
          <w:b w:val="0"/>
        </w:rPr>
        <w:t xml:space="preserve">                                                                                                       </w:t>
      </w:r>
    </w:p>
    <w:tbl>
      <w:tblPr>
        <w:tblpPr w:leftFromText="180" w:rightFromText="180" w:vertAnchor="text" w:tblpX="108" w:tblpY="1"/>
        <w:tblOverlap w:val="never"/>
        <w:tblW w:w="13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2"/>
        <w:gridCol w:w="4399"/>
        <w:gridCol w:w="1559"/>
        <w:gridCol w:w="1559"/>
        <w:gridCol w:w="1400"/>
        <w:gridCol w:w="22"/>
        <w:gridCol w:w="1418"/>
      </w:tblGrid>
      <w:tr w:rsidR="00D86800" w:rsidTr="00C86E64">
        <w:trPr>
          <w:gridAfter w:val="1"/>
          <w:wAfter w:w="1418" w:type="dxa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Образовательные о</w:t>
            </w:r>
            <w:r>
              <w:rPr>
                <w:rFonts w:eastAsia="SimSun"/>
              </w:rPr>
              <w:t>б</w:t>
            </w:r>
            <w:r>
              <w:rPr>
                <w:rFonts w:eastAsia="SimSun"/>
              </w:rPr>
              <w:t>ласти, приоритетные направления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Виды непосредственно образовател</w:t>
            </w:r>
            <w:r>
              <w:rPr>
                <w:rFonts w:eastAsia="SimSun"/>
              </w:rPr>
              <w:t>ь</w:t>
            </w:r>
            <w:r>
              <w:rPr>
                <w:rFonts w:eastAsia="SimSun"/>
              </w:rPr>
              <w:t>ной деятел</w:t>
            </w:r>
            <w:r>
              <w:rPr>
                <w:rFonts w:eastAsia="SimSun"/>
              </w:rPr>
              <w:t>ь</w:t>
            </w:r>
            <w:r>
              <w:rPr>
                <w:rFonts w:eastAsia="SimSun"/>
              </w:rPr>
              <w:t>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Младшая подгруппа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Средняя подгруппа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Старшая подгруппа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неделя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неделя 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неделя </w:t>
            </w:r>
          </w:p>
        </w:tc>
      </w:tr>
      <w:tr w:rsidR="00D86800" w:rsidTr="00C86E64">
        <w:trPr>
          <w:gridAfter w:val="2"/>
          <w:wAfter w:w="1440" w:type="dxa"/>
          <w:trHeight w:val="436"/>
        </w:trPr>
        <w:tc>
          <w:tcPr>
            <w:tcW w:w="12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numPr>
                <w:ilvl w:val="0"/>
                <w:numId w:val="4"/>
              </w:numPr>
              <w:jc w:val="center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Инвариативная часть (обязательная)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1.1. Познавательно-речевое направление.  Образов</w:t>
            </w:r>
            <w:r>
              <w:rPr>
                <w:rFonts w:eastAsia="SimSun"/>
                <w:b/>
                <w:i/>
              </w:rPr>
              <w:t>а</w:t>
            </w:r>
            <w:r>
              <w:rPr>
                <w:rFonts w:eastAsia="SimSun"/>
                <w:b/>
                <w:i/>
              </w:rPr>
              <w:t>тельные о</w:t>
            </w:r>
            <w:r>
              <w:rPr>
                <w:rFonts w:eastAsia="SimSun"/>
                <w:b/>
                <w:i/>
              </w:rPr>
              <w:t>б</w:t>
            </w:r>
            <w:r>
              <w:rPr>
                <w:rFonts w:eastAsia="SimSun"/>
                <w:b/>
                <w:i/>
              </w:rPr>
              <w:t>ласти: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 xml:space="preserve">Познание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tabs>
                <w:tab w:val="center" w:pos="2091"/>
              </w:tabs>
              <w:rPr>
                <w:rFonts w:eastAsia="SimSun"/>
              </w:rPr>
            </w:pPr>
            <w:r>
              <w:rPr>
                <w:rFonts w:eastAsia="SimSun"/>
              </w:rPr>
              <w:t>Формирование элементарных матем</w:t>
            </w:r>
            <w:r>
              <w:rPr>
                <w:rFonts w:eastAsia="SimSun"/>
              </w:rPr>
              <w:t>а</w:t>
            </w:r>
            <w:r>
              <w:rPr>
                <w:rFonts w:eastAsia="SimSun"/>
              </w:rPr>
              <w:t>тических представлений. Сенсорика.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Calibri"/>
                <w:lang w:eastAsia="en-US"/>
              </w:rPr>
              <w:t>Формирование целостной картины мира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Calibri"/>
                <w:lang w:eastAsia="en-US"/>
              </w:rPr>
              <w:t>Развитие познавательно-исследовательской и конструктивной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Коммуникация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Развитие 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:rsidTr="00C86E64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Знакомство с буквами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  <w:trHeight w:val="390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Подготовка к обуч</w:t>
            </w:r>
            <w:r>
              <w:rPr>
                <w:rFonts w:eastAsia="SimSun"/>
              </w:rPr>
              <w:t>е</w:t>
            </w:r>
            <w:r>
              <w:rPr>
                <w:rFonts w:eastAsia="SimSun"/>
              </w:rPr>
              <w:t>нию грамоте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  <w:trHeight w:val="39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Чтение художественной литературы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Чтение художес</w:t>
            </w:r>
            <w:r>
              <w:rPr>
                <w:rFonts w:eastAsia="SimSun"/>
              </w:rPr>
              <w:t>т</w:t>
            </w:r>
            <w:r>
              <w:rPr>
                <w:rFonts w:eastAsia="SimSun"/>
              </w:rPr>
              <w:t>венной литературы</w:t>
            </w:r>
          </w:p>
          <w:p w:rsidR="00D86800" w:rsidRPr="00363D82" w:rsidRDefault="00D86800" w:rsidP="00C86E64">
            <w:pPr>
              <w:rPr>
                <w:rFonts w:eastAsia="SimSun"/>
                <w:i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1.2. Социально-личностное направление. Образов</w:t>
            </w:r>
            <w:r>
              <w:rPr>
                <w:rFonts w:eastAsia="SimSun"/>
                <w:b/>
                <w:i/>
              </w:rPr>
              <w:t>а</w:t>
            </w:r>
            <w:r>
              <w:rPr>
                <w:rFonts w:eastAsia="SimSun"/>
                <w:b/>
                <w:i/>
              </w:rPr>
              <w:t>тельные обла</w:t>
            </w:r>
            <w:r>
              <w:rPr>
                <w:rFonts w:eastAsia="SimSun"/>
                <w:b/>
                <w:i/>
              </w:rPr>
              <w:t>с</w:t>
            </w:r>
            <w:r>
              <w:rPr>
                <w:rFonts w:eastAsia="SimSun"/>
                <w:b/>
                <w:i/>
              </w:rPr>
              <w:t xml:space="preserve">ти: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</w:rPr>
              <w:t>Социализация, безопа</w:t>
            </w:r>
            <w:r>
              <w:rPr>
                <w:rFonts w:eastAsia="SimSun"/>
                <w:b/>
              </w:rPr>
              <w:t>с</w:t>
            </w:r>
            <w:r>
              <w:rPr>
                <w:rFonts w:eastAsia="SimSun"/>
                <w:b/>
              </w:rPr>
              <w:t>ность, труд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Безопасность</w:t>
            </w:r>
          </w:p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 w:rsidRPr="0088445E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88445E">
              <w:rPr>
                <w:rFonts w:eastAsia="SimSun"/>
                <w:i/>
                <w:sz w:val="22"/>
                <w:szCs w:val="22"/>
              </w:rPr>
              <w:t>ь</w:t>
            </w:r>
            <w:r w:rsidRPr="0088445E">
              <w:rPr>
                <w:rFonts w:eastAsia="SimSun"/>
                <w:i/>
                <w:sz w:val="22"/>
                <w:szCs w:val="22"/>
              </w:rPr>
              <w:t>ными обла</w:t>
            </w:r>
            <w:r w:rsidRPr="0088445E">
              <w:rPr>
                <w:rFonts w:eastAsia="SimSun"/>
                <w:i/>
                <w:sz w:val="22"/>
                <w:szCs w:val="22"/>
              </w:rPr>
              <w:t>с</w:t>
            </w:r>
            <w:r w:rsidRPr="0088445E">
              <w:rPr>
                <w:rFonts w:eastAsia="SimSun"/>
                <w:i/>
                <w:sz w:val="22"/>
                <w:szCs w:val="22"/>
              </w:rPr>
              <w:t>тями</w:t>
            </w:r>
          </w:p>
        </w:tc>
      </w:tr>
      <w:tr w:rsidR="0068561B" w:rsidTr="00C86E64">
        <w:trPr>
          <w:gridAfter w:val="1"/>
          <w:wAfter w:w="1418" w:type="dxa"/>
        </w:trPr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561B" w:rsidRDefault="0068561B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1B" w:rsidRDefault="0068561B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Социализация</w:t>
            </w:r>
          </w:p>
          <w:p w:rsidR="0068561B" w:rsidRPr="0088445E" w:rsidRDefault="0068561B" w:rsidP="00C86E64">
            <w:pPr>
              <w:rPr>
                <w:rFonts w:eastAsia="SimSun"/>
                <w:i/>
                <w:sz w:val="22"/>
                <w:szCs w:val="22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1B" w:rsidRDefault="0068561B" w:rsidP="00C86E64">
            <w:pPr>
              <w:jc w:val="center"/>
              <w:rPr>
                <w:rFonts w:eastAsia="SimSun"/>
              </w:rPr>
            </w:pPr>
            <w:r w:rsidRPr="0088445E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88445E">
              <w:rPr>
                <w:rFonts w:eastAsia="SimSun"/>
                <w:i/>
                <w:sz w:val="22"/>
                <w:szCs w:val="22"/>
              </w:rPr>
              <w:t>ь</w:t>
            </w:r>
            <w:r w:rsidRPr="0088445E">
              <w:rPr>
                <w:rFonts w:eastAsia="SimSun"/>
                <w:i/>
                <w:sz w:val="22"/>
                <w:szCs w:val="22"/>
              </w:rPr>
              <w:t>ными обла</w:t>
            </w:r>
            <w:r w:rsidRPr="0088445E">
              <w:rPr>
                <w:rFonts w:eastAsia="SimSun"/>
                <w:i/>
                <w:sz w:val="22"/>
                <w:szCs w:val="22"/>
              </w:rPr>
              <w:t>с</w:t>
            </w:r>
            <w:r w:rsidRPr="0088445E">
              <w:rPr>
                <w:rFonts w:eastAsia="SimSun"/>
                <w:i/>
                <w:sz w:val="22"/>
                <w:szCs w:val="22"/>
              </w:rPr>
              <w:t>тями</w:t>
            </w:r>
          </w:p>
        </w:tc>
      </w:tr>
      <w:tr w:rsidR="0068561B" w:rsidTr="00C86E64">
        <w:trPr>
          <w:gridAfter w:val="1"/>
          <w:wAfter w:w="1418" w:type="dxa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61B" w:rsidRDefault="0068561B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1B" w:rsidRDefault="0068561B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Труд</w:t>
            </w: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1B" w:rsidRPr="00B0490A" w:rsidRDefault="0068561B" w:rsidP="00C86E64">
            <w:pPr>
              <w:jc w:val="center"/>
              <w:rPr>
                <w:rFonts w:eastAsia="SimSun"/>
                <w:i/>
                <w:sz w:val="22"/>
                <w:szCs w:val="22"/>
              </w:rPr>
            </w:pPr>
            <w:r w:rsidRPr="00B0490A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B0490A">
              <w:rPr>
                <w:rFonts w:eastAsia="SimSun"/>
                <w:i/>
                <w:sz w:val="22"/>
                <w:szCs w:val="22"/>
              </w:rPr>
              <w:t>ь</w:t>
            </w:r>
            <w:r w:rsidRPr="00B0490A">
              <w:rPr>
                <w:rFonts w:eastAsia="SimSun"/>
                <w:i/>
                <w:sz w:val="22"/>
                <w:szCs w:val="22"/>
              </w:rPr>
              <w:t>ными обла</w:t>
            </w:r>
            <w:r w:rsidRPr="00B0490A">
              <w:rPr>
                <w:rFonts w:eastAsia="SimSun"/>
                <w:i/>
                <w:sz w:val="22"/>
                <w:szCs w:val="22"/>
              </w:rPr>
              <w:t>с</w:t>
            </w:r>
            <w:r w:rsidRPr="00B0490A">
              <w:rPr>
                <w:rFonts w:eastAsia="SimSun"/>
                <w:i/>
                <w:sz w:val="22"/>
                <w:szCs w:val="22"/>
              </w:rPr>
              <w:t>тями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1.3. Художественно-эстетическое направл</w:t>
            </w:r>
            <w:r>
              <w:rPr>
                <w:rFonts w:eastAsia="SimSun"/>
                <w:b/>
                <w:i/>
              </w:rPr>
              <w:t>е</w:t>
            </w:r>
            <w:r>
              <w:rPr>
                <w:rFonts w:eastAsia="SimSun"/>
                <w:b/>
                <w:i/>
              </w:rPr>
              <w:t>ние. Образовательные о</w:t>
            </w:r>
            <w:r>
              <w:rPr>
                <w:rFonts w:eastAsia="SimSun"/>
                <w:b/>
                <w:i/>
              </w:rPr>
              <w:t>б</w:t>
            </w:r>
            <w:r>
              <w:rPr>
                <w:rFonts w:eastAsia="SimSun"/>
                <w:b/>
                <w:i/>
              </w:rPr>
              <w:t>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Музыка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Музыка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Художественное творчес</w:t>
            </w:r>
            <w:r>
              <w:rPr>
                <w:rFonts w:eastAsia="SimSun"/>
              </w:rPr>
              <w:t>т</w:t>
            </w:r>
            <w:r>
              <w:rPr>
                <w:rFonts w:eastAsia="SimSun"/>
              </w:rPr>
              <w:t>во</w:t>
            </w:r>
          </w:p>
        </w:tc>
        <w:tc>
          <w:tcPr>
            <w:tcW w:w="4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Рисование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Лепка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Аппликация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Ручной труд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1.4. Физкультурно-оздоровительное направл</w:t>
            </w:r>
            <w:r>
              <w:rPr>
                <w:rFonts w:eastAsia="SimSun"/>
                <w:b/>
                <w:i/>
              </w:rPr>
              <w:t>е</w:t>
            </w:r>
            <w:r>
              <w:rPr>
                <w:rFonts w:eastAsia="SimSun"/>
                <w:b/>
                <w:i/>
              </w:rPr>
              <w:t>ние. Образовательные о</w:t>
            </w:r>
            <w:r>
              <w:rPr>
                <w:rFonts w:eastAsia="SimSun"/>
                <w:b/>
                <w:i/>
              </w:rPr>
              <w:t>б</w:t>
            </w:r>
            <w:r>
              <w:rPr>
                <w:rFonts w:eastAsia="SimSun"/>
                <w:b/>
                <w:i/>
              </w:rPr>
              <w:t>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</w:tr>
      <w:tr w:rsidR="00D86800" w:rsidTr="00C86E64">
        <w:trPr>
          <w:gridAfter w:val="1"/>
          <w:wAfter w:w="1418" w:type="dxa"/>
          <w:trHeight w:val="603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Физическая культура, зд</w:t>
            </w:r>
            <w:r>
              <w:rPr>
                <w:rFonts w:eastAsia="SimSun"/>
                <w:b/>
              </w:rPr>
              <w:t>о</w:t>
            </w:r>
            <w:r>
              <w:rPr>
                <w:rFonts w:eastAsia="SimSun"/>
                <w:b/>
              </w:rPr>
              <w:t>ровье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Физическая культ</w:t>
            </w:r>
            <w:r>
              <w:rPr>
                <w:rFonts w:eastAsia="SimSun"/>
              </w:rPr>
              <w:t>у</w:t>
            </w:r>
            <w:r>
              <w:rPr>
                <w:rFonts w:eastAsia="SimSun"/>
              </w:rPr>
              <w:t>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  <w:p w:rsidR="00D86800" w:rsidRDefault="00D86800" w:rsidP="00C86E64">
            <w:pPr>
              <w:jc w:val="center"/>
              <w:rPr>
                <w:rFonts w:eastAsia="SimSun"/>
              </w:rPr>
            </w:pPr>
          </w:p>
        </w:tc>
      </w:tr>
      <w:tr w:rsidR="00C21BE8" w:rsidTr="00C86E64">
        <w:trPr>
          <w:gridAfter w:val="1"/>
          <w:wAfter w:w="1418" w:type="dxa"/>
          <w:trHeight w:val="603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E8" w:rsidRDefault="00C21BE8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E8" w:rsidRDefault="00C21BE8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Здоровье </w:t>
            </w:r>
          </w:p>
          <w:p w:rsidR="00C21BE8" w:rsidRDefault="00C21BE8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E8" w:rsidRDefault="00C21BE8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A03105">
              <w:rPr>
                <w:rFonts w:eastAsia="SimSun"/>
                <w:i/>
                <w:sz w:val="22"/>
                <w:szCs w:val="22"/>
              </w:rPr>
              <w:t>ь</w:t>
            </w:r>
            <w:r w:rsidRPr="00A03105">
              <w:rPr>
                <w:rFonts w:eastAsia="SimSun"/>
                <w:i/>
                <w:sz w:val="22"/>
                <w:szCs w:val="22"/>
              </w:rPr>
              <w:t>ными обла</w:t>
            </w:r>
            <w:r w:rsidRPr="00A03105">
              <w:rPr>
                <w:rFonts w:eastAsia="SimSun"/>
                <w:i/>
                <w:sz w:val="22"/>
                <w:szCs w:val="22"/>
              </w:rPr>
              <w:t>с</w:t>
            </w:r>
            <w:r w:rsidRPr="00A03105">
              <w:rPr>
                <w:rFonts w:eastAsia="SimSun"/>
                <w:i/>
                <w:sz w:val="22"/>
                <w:szCs w:val="22"/>
              </w:rPr>
              <w:t>тями</w:t>
            </w:r>
          </w:p>
        </w:tc>
      </w:tr>
      <w:tr w:rsidR="00D86800" w:rsidTr="00C86E64">
        <w:trPr>
          <w:gridAfter w:val="1"/>
          <w:wAfter w:w="1418" w:type="dxa"/>
          <w:trHeight w:val="352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ind w:left="176" w:hanging="176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 xml:space="preserve">Итого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i/>
                <w:sz w:val="22"/>
                <w:szCs w:val="22"/>
              </w:rPr>
            </w:pPr>
          </w:p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061D1B" w:rsidRDefault="00D86800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  <w:r w:rsidRPr="00061D1B">
              <w:rPr>
                <w:rFonts w:eastAsia="SimSun"/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061D1B" w:rsidRDefault="00D86800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  <w:r w:rsidRPr="00061D1B">
              <w:rPr>
                <w:rFonts w:eastAsia="SimSun"/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061D1B" w:rsidRDefault="00D86800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  <w:r w:rsidRPr="00061D1B">
              <w:rPr>
                <w:rFonts w:eastAsia="SimSun"/>
                <w:b/>
                <w:i/>
                <w:sz w:val="22"/>
                <w:szCs w:val="22"/>
              </w:rPr>
              <w:t>10</w:t>
            </w:r>
          </w:p>
        </w:tc>
      </w:tr>
      <w:tr w:rsidR="00183916" w:rsidTr="00C86E64">
        <w:trPr>
          <w:gridAfter w:val="1"/>
          <w:wAfter w:w="1418" w:type="dxa"/>
        </w:trPr>
        <w:tc>
          <w:tcPr>
            <w:tcW w:w="12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916" w:rsidRDefault="00183916" w:rsidP="00C86E64">
            <w:pPr>
              <w:numPr>
                <w:ilvl w:val="0"/>
                <w:numId w:val="4"/>
              </w:numPr>
              <w:jc w:val="center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Вариативная часть</w:t>
            </w:r>
          </w:p>
          <w:p w:rsidR="00183916" w:rsidRDefault="00183916" w:rsidP="00C86E64">
            <w:pPr>
              <w:jc w:val="center"/>
              <w:rPr>
                <w:rFonts w:eastAsia="SimSun"/>
                <w:b/>
                <w:i/>
              </w:rPr>
            </w:pPr>
          </w:p>
        </w:tc>
      </w:tr>
      <w:tr w:rsidR="00D86800" w:rsidTr="00C86E64">
        <w:trPr>
          <w:gridAfter w:val="1"/>
          <w:wAfter w:w="1418" w:type="dxa"/>
          <w:trHeight w:val="640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2.1. Приоритетное напра</w:t>
            </w:r>
            <w:r>
              <w:rPr>
                <w:rFonts w:eastAsia="SimSun"/>
                <w:b/>
                <w:i/>
              </w:rPr>
              <w:t>в</w:t>
            </w:r>
            <w:r>
              <w:rPr>
                <w:rFonts w:eastAsia="SimSun"/>
                <w:b/>
                <w:i/>
              </w:rPr>
              <w:t>ление – познавател</w:t>
            </w:r>
            <w:r>
              <w:rPr>
                <w:rFonts w:eastAsia="SimSun"/>
                <w:b/>
                <w:i/>
              </w:rPr>
              <w:t>ь</w:t>
            </w:r>
            <w:r>
              <w:rPr>
                <w:rFonts w:eastAsia="SimSun"/>
                <w:b/>
                <w:i/>
              </w:rPr>
              <w:t>но-речевое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r>
              <w:rPr>
                <w:rFonts w:eastAsia="SimSun"/>
              </w:rPr>
              <w:t xml:space="preserve"> Н</w:t>
            </w:r>
            <w:r w:rsidRPr="00B83632">
              <w:t>ационально-региональный комп</w:t>
            </w:r>
            <w:r w:rsidRPr="00B83632">
              <w:t>о</w:t>
            </w:r>
            <w:r w:rsidRPr="00B83632">
              <w:t>нент</w:t>
            </w:r>
            <w:r>
              <w:t>, краевед</w:t>
            </w:r>
            <w:r>
              <w:t>е</w:t>
            </w:r>
            <w:r>
              <w:t xml:space="preserve">ние </w:t>
            </w:r>
          </w:p>
          <w:p w:rsidR="00D86800" w:rsidRPr="00B83632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A03105">
              <w:rPr>
                <w:rFonts w:eastAsia="SimSun"/>
                <w:i/>
                <w:sz w:val="22"/>
                <w:szCs w:val="22"/>
              </w:rPr>
              <w:t>ь</w:t>
            </w:r>
            <w:r w:rsidRPr="00A03105">
              <w:rPr>
                <w:rFonts w:eastAsia="SimSun"/>
                <w:i/>
                <w:sz w:val="22"/>
                <w:szCs w:val="22"/>
              </w:rPr>
              <w:t>ными областями</w:t>
            </w:r>
          </w:p>
        </w:tc>
      </w:tr>
      <w:tr w:rsidR="00D86800" w:rsidTr="00C86E64">
        <w:trPr>
          <w:gridAfter w:val="1"/>
          <w:wAfter w:w="1418" w:type="dxa"/>
          <w:trHeight w:val="386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Экологическое воспитание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47709C" w:rsidRDefault="00D86800" w:rsidP="00C86E6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47709C" w:rsidRDefault="00D86800" w:rsidP="00C86E64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Pr="0047709C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:rsidTr="00C86E64">
        <w:trPr>
          <w:gridAfter w:val="1"/>
          <w:wAfter w:w="1418" w:type="dxa"/>
          <w:trHeight w:val="285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Театрализованная деятельность </w:t>
            </w:r>
          </w:p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</w:t>
            </w:r>
            <w:r w:rsidRPr="00A03105">
              <w:rPr>
                <w:rFonts w:eastAsia="SimSun"/>
                <w:i/>
                <w:sz w:val="22"/>
                <w:szCs w:val="22"/>
              </w:rPr>
              <w:t>ь</w:t>
            </w:r>
            <w:r w:rsidRPr="00A03105">
              <w:rPr>
                <w:rFonts w:eastAsia="SimSun"/>
                <w:i/>
                <w:sz w:val="22"/>
                <w:szCs w:val="22"/>
              </w:rPr>
              <w:t>ными областями</w:t>
            </w:r>
          </w:p>
        </w:tc>
      </w:tr>
      <w:tr w:rsidR="00D86800" w:rsidTr="00C86E64">
        <w:trPr>
          <w:gridAfter w:val="1"/>
          <w:wAfter w:w="1418" w:type="dxa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Итого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00" w:rsidRDefault="00D86800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</w:tr>
    </w:tbl>
    <w:p w:rsidR="00AE339F" w:rsidRDefault="00D86800" w:rsidP="00AE339F">
      <w:r>
        <w:br w:type="textWrapping" w:clear="all"/>
      </w:r>
    </w:p>
    <w:p w:rsidR="00AE339F" w:rsidRDefault="00AE339F" w:rsidP="00AE339F"/>
    <w:p w:rsidR="00AE339F" w:rsidRDefault="00AE339F" w:rsidP="00AE339F"/>
    <w:p w:rsidR="00AE339F" w:rsidRDefault="00AE339F" w:rsidP="00AE339F">
      <w:r>
        <w:t xml:space="preserve"> </w:t>
      </w:r>
    </w:p>
    <w:p w:rsidR="002D70D0" w:rsidRDefault="002D70D0" w:rsidP="00AE339F"/>
    <w:p w:rsidR="002D70D0" w:rsidRDefault="002D70D0" w:rsidP="00AE339F"/>
    <w:p w:rsidR="00AE339F" w:rsidRDefault="00AE339F" w:rsidP="00AE339F"/>
    <w:p w:rsidR="00AE339F" w:rsidRDefault="00AE339F" w:rsidP="00AE339F"/>
    <w:p w:rsidR="00972DAE" w:rsidRDefault="00972DAE" w:rsidP="00AE339F"/>
    <w:p w:rsidR="00972DAE" w:rsidRDefault="00972DAE" w:rsidP="00AE339F"/>
    <w:p w:rsidR="000E1943" w:rsidRPr="00DF58E5" w:rsidRDefault="00EF0826" w:rsidP="00DF58E5">
      <w:pPr>
        <w:pStyle w:val="Style1"/>
        <w:widowControl/>
        <w:spacing w:before="53" w:line="274" w:lineRule="exact"/>
        <w:ind w:right="-114"/>
        <w:rPr>
          <w:bCs/>
          <w:sz w:val="22"/>
          <w:szCs w:val="22"/>
        </w:rPr>
      </w:pPr>
      <w:r>
        <w:rPr>
          <w:rStyle w:val="FontStyle20"/>
          <w:b w:val="0"/>
        </w:rPr>
        <w:t>1</w:t>
      </w:r>
    </w:p>
    <w:p w:rsidR="000E1943" w:rsidRDefault="000E1943" w:rsidP="00AE339F">
      <w:pPr>
        <w:rPr>
          <w:b/>
          <w:sz w:val="28"/>
          <w:szCs w:val="28"/>
        </w:rPr>
      </w:pPr>
    </w:p>
    <w:p w:rsidR="007700EF" w:rsidRDefault="007700EF" w:rsidP="00770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к учебному плану </w:t>
      </w:r>
    </w:p>
    <w:p w:rsidR="007700EF" w:rsidRDefault="007700EF" w:rsidP="00770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DF58E5">
        <w:rPr>
          <w:b/>
          <w:sz w:val="28"/>
          <w:szCs w:val="28"/>
        </w:rPr>
        <w:t>бюджетного</w:t>
      </w:r>
      <w:r>
        <w:rPr>
          <w:b/>
          <w:sz w:val="28"/>
          <w:szCs w:val="28"/>
        </w:rPr>
        <w:t xml:space="preserve"> дошкольного образовательного </w:t>
      </w:r>
    </w:p>
    <w:p w:rsidR="007700EF" w:rsidRDefault="007700EF" w:rsidP="00770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учреждения детский сад </w:t>
      </w:r>
      <w:r w:rsidR="002D70D0">
        <w:rPr>
          <w:b/>
          <w:sz w:val="28"/>
          <w:szCs w:val="28"/>
        </w:rPr>
        <w:t>№ 42 «Солнышко» .</w:t>
      </w:r>
    </w:p>
    <w:p w:rsidR="007700EF" w:rsidRDefault="007700EF" w:rsidP="007700EF">
      <w:pPr>
        <w:jc w:val="center"/>
      </w:pPr>
    </w:p>
    <w:p w:rsidR="007700EF" w:rsidRDefault="007700EF" w:rsidP="00DF58E5">
      <w:pPr>
        <w:rPr>
          <w:sz w:val="28"/>
          <w:szCs w:val="28"/>
        </w:rPr>
      </w:pPr>
      <w:r>
        <w:rPr>
          <w:sz w:val="28"/>
          <w:szCs w:val="28"/>
        </w:rPr>
        <w:t xml:space="preserve">     Учебный план муниципального </w:t>
      </w:r>
      <w:r w:rsidR="00DF58E5" w:rsidRPr="00DF58E5">
        <w:rPr>
          <w:sz w:val="28"/>
          <w:szCs w:val="28"/>
        </w:rPr>
        <w:t>бюджетного дошкольного образовател</w:t>
      </w:r>
      <w:r w:rsidR="002D70D0">
        <w:rPr>
          <w:sz w:val="28"/>
          <w:szCs w:val="28"/>
        </w:rPr>
        <w:t xml:space="preserve">ьного учреждения детский сад № 42                  «Солнышко»  </w:t>
      </w:r>
      <w:r>
        <w:rPr>
          <w:sz w:val="28"/>
          <w:szCs w:val="28"/>
        </w:rPr>
        <w:t xml:space="preserve">, реализующего </w:t>
      </w:r>
      <w:r>
        <w:rPr>
          <w:rStyle w:val="FontStyle20"/>
          <w:b w:val="0"/>
        </w:rPr>
        <w:t xml:space="preserve">  </w:t>
      </w:r>
      <w:r w:rsidRPr="002B4FFB">
        <w:rPr>
          <w:rStyle w:val="FontStyle20"/>
          <w:b w:val="0"/>
          <w:sz w:val="28"/>
          <w:szCs w:val="28"/>
        </w:rPr>
        <w:t>основную общеобразовательную программу дошкольного образования, на основе с</w:t>
      </w:r>
      <w:r w:rsidRPr="002B4FFB">
        <w:rPr>
          <w:rStyle w:val="FontStyle20"/>
          <w:b w:val="0"/>
          <w:sz w:val="28"/>
          <w:szCs w:val="28"/>
        </w:rPr>
        <w:t>о</w:t>
      </w:r>
      <w:r w:rsidRPr="002B4FFB">
        <w:rPr>
          <w:rStyle w:val="FontStyle20"/>
          <w:b w:val="0"/>
          <w:sz w:val="28"/>
          <w:szCs w:val="28"/>
        </w:rPr>
        <w:t>держания примерной комплексной программы</w:t>
      </w:r>
      <w:r>
        <w:rPr>
          <w:sz w:val="28"/>
          <w:szCs w:val="28"/>
        </w:rPr>
        <w:t xml:space="preserve">  «</w:t>
      </w:r>
      <w:r w:rsidR="00DF58E5">
        <w:rPr>
          <w:sz w:val="28"/>
          <w:szCs w:val="28"/>
        </w:rPr>
        <w:t>Радуга» под редак</w:t>
      </w:r>
      <w:r w:rsidR="002D70D0">
        <w:rPr>
          <w:sz w:val="28"/>
          <w:szCs w:val="28"/>
        </w:rPr>
        <w:t>цией Т.Н.Дороновой</w:t>
      </w:r>
      <w:r>
        <w:rPr>
          <w:sz w:val="28"/>
          <w:szCs w:val="28"/>
        </w:rPr>
        <w:t>:</w:t>
      </w:r>
    </w:p>
    <w:p w:rsidR="007700EF" w:rsidRDefault="007700EF" w:rsidP="00F96C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 За</w:t>
      </w:r>
      <w:r w:rsidR="00DF58E5">
        <w:rPr>
          <w:sz w:val="28"/>
          <w:szCs w:val="28"/>
        </w:rPr>
        <w:t xml:space="preserve">коном Российской Федерации от 29.12.2012 </w:t>
      </w:r>
      <w:r>
        <w:rPr>
          <w:sz w:val="28"/>
          <w:szCs w:val="28"/>
        </w:rPr>
        <w:t xml:space="preserve"> г. «Об образовании»;</w:t>
      </w:r>
    </w:p>
    <w:p w:rsidR="007700EF" w:rsidRPr="005F39E6" w:rsidRDefault="007700EF" w:rsidP="00F96CC7">
      <w:pPr>
        <w:outlineLvl w:val="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- Типовым положением о дошкольном образовательном учреждении, утвержденным </w:t>
      </w:r>
      <w:r w:rsidR="005F39E6">
        <w:rPr>
          <w:sz w:val="28"/>
          <w:szCs w:val="28"/>
        </w:rPr>
        <w:t>приказом Министерства о</w:t>
      </w:r>
      <w:r w:rsidR="005F39E6">
        <w:rPr>
          <w:sz w:val="28"/>
          <w:szCs w:val="28"/>
        </w:rPr>
        <w:t>б</w:t>
      </w:r>
      <w:r w:rsidR="005F39E6">
        <w:rPr>
          <w:sz w:val="28"/>
          <w:szCs w:val="28"/>
        </w:rPr>
        <w:t xml:space="preserve">разования и науки Российской Федерации </w:t>
      </w:r>
      <w:r>
        <w:rPr>
          <w:sz w:val="28"/>
          <w:szCs w:val="28"/>
        </w:rPr>
        <w:t xml:space="preserve">от </w:t>
      </w:r>
      <w:r w:rsidR="00F91AA4">
        <w:rPr>
          <w:sz w:val="28"/>
          <w:szCs w:val="28"/>
        </w:rPr>
        <w:t xml:space="preserve">27 октября </w:t>
      </w:r>
      <w:smartTag w:uri="urn:schemas-microsoft-com:office:smarttags" w:element="metricconverter">
        <w:smartTagPr>
          <w:attr w:name="ProductID" w:val="2011 г"/>
        </w:smartTagPr>
        <w:r w:rsidR="00F91AA4">
          <w:rPr>
            <w:sz w:val="28"/>
            <w:szCs w:val="28"/>
          </w:rPr>
          <w:t>2011 г</w:t>
        </w:r>
      </w:smartTag>
      <w:r w:rsidR="00F91AA4">
        <w:rPr>
          <w:sz w:val="28"/>
          <w:szCs w:val="28"/>
        </w:rPr>
        <w:t xml:space="preserve">. № </w:t>
      </w:r>
      <w:smartTag w:uri="urn:schemas-microsoft-com:office:smarttags" w:element="metricconverter">
        <w:smartTagPr>
          <w:attr w:name="ProductID" w:val="2562 г"/>
        </w:smartTagPr>
        <w:r w:rsidR="00F91AA4">
          <w:rPr>
            <w:sz w:val="28"/>
            <w:szCs w:val="28"/>
          </w:rPr>
          <w:t>2562 г</w:t>
        </w:r>
      </w:smartTag>
      <w:r w:rsidR="00F91AA4">
        <w:rPr>
          <w:sz w:val="28"/>
          <w:szCs w:val="28"/>
        </w:rPr>
        <w:t xml:space="preserve">. Москва, </w:t>
      </w:r>
      <w:r w:rsidR="00F91AA4" w:rsidRPr="00463A88">
        <w:rPr>
          <w:rFonts w:ascii="PT Serif" w:hAnsi="PT Serif"/>
          <w:kern w:val="36"/>
          <w:sz w:val="38"/>
          <w:szCs w:val="38"/>
        </w:rPr>
        <w:t xml:space="preserve"> </w:t>
      </w:r>
      <w:r w:rsidR="00F91AA4">
        <w:rPr>
          <w:rFonts w:ascii="PT Serif" w:hAnsi="PT Serif"/>
          <w:kern w:val="36"/>
          <w:sz w:val="38"/>
          <w:szCs w:val="38"/>
        </w:rPr>
        <w:t xml:space="preserve"> </w:t>
      </w:r>
      <w:r w:rsidR="007920EC" w:rsidRPr="007920EC">
        <w:rPr>
          <w:kern w:val="36"/>
          <w:sz w:val="28"/>
          <w:szCs w:val="28"/>
        </w:rPr>
        <w:t>зарегистрирован в Минюсте</w:t>
      </w:r>
      <w:r w:rsidR="007920EC">
        <w:rPr>
          <w:rFonts w:ascii="PT Serif" w:hAnsi="PT Serif"/>
          <w:kern w:val="36"/>
          <w:sz w:val="38"/>
          <w:szCs w:val="38"/>
        </w:rPr>
        <w:t xml:space="preserve"> </w:t>
      </w:r>
      <w:r w:rsidR="007920EC">
        <w:rPr>
          <w:rFonts w:ascii="PT Serif" w:hAnsi="PT Serif"/>
          <w:kern w:val="36"/>
          <w:sz w:val="28"/>
          <w:szCs w:val="28"/>
        </w:rPr>
        <w:t xml:space="preserve">РФ </w:t>
      </w:r>
      <w:r w:rsidR="00661FE1">
        <w:rPr>
          <w:sz w:val="28"/>
          <w:szCs w:val="28"/>
        </w:rPr>
        <w:t>18.01.2012 г.</w:t>
      </w:r>
      <w:r w:rsidR="007920EC">
        <w:rPr>
          <w:sz w:val="28"/>
          <w:szCs w:val="28"/>
        </w:rPr>
        <w:t xml:space="preserve"> Регистрационный номер</w:t>
      </w:r>
      <w:r w:rsidR="00661FE1">
        <w:rPr>
          <w:sz w:val="28"/>
          <w:szCs w:val="28"/>
        </w:rPr>
        <w:t xml:space="preserve"> № 22946;</w:t>
      </w:r>
    </w:p>
    <w:p w:rsidR="007700EF" w:rsidRDefault="007700EF" w:rsidP="00F96CC7">
      <w:pPr>
        <w:widowControl w:val="0"/>
        <w:numPr>
          <w:ilvl w:val="0"/>
          <w:numId w:val="1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ind w:firstLine="696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Санитарно-эпидемиологическими правилами и нормативами СанПиН </w:t>
      </w:r>
      <w:r w:rsidR="00DF58E5">
        <w:rPr>
          <w:spacing w:val="-2"/>
          <w:sz w:val="28"/>
          <w:szCs w:val="28"/>
        </w:rPr>
        <w:t>2.4.1.3049-13</w:t>
      </w:r>
      <w:r>
        <w:rPr>
          <w:spacing w:val="-2"/>
          <w:sz w:val="28"/>
          <w:szCs w:val="28"/>
        </w:rPr>
        <w:t xml:space="preserve"> «Санитарно-эпидемиологические требования к устройству, </w:t>
      </w:r>
      <w:r>
        <w:rPr>
          <w:spacing w:val="-4"/>
          <w:sz w:val="28"/>
          <w:szCs w:val="28"/>
        </w:rPr>
        <w:t>содержанию и организации режима работы дошкольных образовательных учреждений»</w:t>
      </w:r>
      <w:r>
        <w:rPr>
          <w:sz w:val="28"/>
          <w:szCs w:val="28"/>
        </w:rPr>
        <w:t>;</w:t>
      </w:r>
    </w:p>
    <w:p w:rsidR="007700EF" w:rsidRDefault="007700EF" w:rsidP="007700EF">
      <w:pPr>
        <w:shd w:val="clear" w:color="auto" w:fill="FFFFFF"/>
        <w:tabs>
          <w:tab w:val="left" w:pos="1037"/>
        </w:tabs>
        <w:spacing w:line="312" w:lineRule="exact"/>
        <w:ind w:left="10" w:right="14" w:firstLine="691"/>
        <w:jc w:val="both"/>
      </w:pPr>
      <w:r>
        <w:rPr>
          <w:sz w:val="28"/>
          <w:szCs w:val="28"/>
        </w:rPr>
        <w:t xml:space="preserve"> -    Письмом Министерства образования Российской Федерации от </w:t>
      </w:r>
      <w:r>
        <w:rPr>
          <w:spacing w:val="-5"/>
          <w:sz w:val="28"/>
          <w:szCs w:val="28"/>
        </w:rPr>
        <w:t>14.03.2000 № 65/23-16 «О гигиенических тр</w:t>
      </w:r>
      <w:r>
        <w:rPr>
          <w:spacing w:val="-5"/>
          <w:sz w:val="28"/>
          <w:szCs w:val="28"/>
        </w:rPr>
        <w:t>е</w:t>
      </w:r>
      <w:r>
        <w:rPr>
          <w:spacing w:val="-5"/>
          <w:sz w:val="28"/>
          <w:szCs w:val="28"/>
        </w:rPr>
        <w:t xml:space="preserve">бованиях к максимальной нагрузке </w:t>
      </w:r>
      <w:r>
        <w:rPr>
          <w:spacing w:val="-4"/>
          <w:sz w:val="28"/>
          <w:szCs w:val="28"/>
        </w:rPr>
        <w:t>на детей дошкольного возраста в организованных формах об</w:t>
      </w:r>
      <w:r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>чения»;</w:t>
      </w:r>
    </w:p>
    <w:p w:rsidR="007700EF" w:rsidRDefault="007700EF" w:rsidP="007700EF">
      <w:pPr>
        <w:shd w:val="clear" w:color="auto" w:fill="FFFFFF"/>
        <w:tabs>
          <w:tab w:val="left" w:pos="859"/>
        </w:tabs>
        <w:spacing w:line="312" w:lineRule="exact"/>
        <w:ind w:left="5" w:right="10" w:firstLine="696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  </w:t>
      </w:r>
      <w:r>
        <w:rPr>
          <w:spacing w:val="-6"/>
          <w:sz w:val="28"/>
          <w:szCs w:val="28"/>
        </w:rPr>
        <w:t xml:space="preserve">Письмом Министерства образования и науки Российской Федерации от </w:t>
      </w:r>
      <w:r>
        <w:rPr>
          <w:sz w:val="28"/>
          <w:szCs w:val="28"/>
        </w:rPr>
        <w:t xml:space="preserve">31.05.2007 № 03-1213 «О методических рекомендациях по отнесению </w:t>
      </w:r>
      <w:r>
        <w:rPr>
          <w:spacing w:val="-4"/>
          <w:sz w:val="28"/>
          <w:szCs w:val="28"/>
        </w:rPr>
        <w:t>дошкольных образовательных учреждений к определенному виду»;</w:t>
      </w:r>
    </w:p>
    <w:p w:rsidR="007700EF" w:rsidRPr="002D70D0" w:rsidRDefault="007700EF" w:rsidP="002D70D0">
      <w:pPr>
        <w:shd w:val="clear" w:color="auto" w:fill="FFFFFF"/>
        <w:tabs>
          <w:tab w:val="left" w:pos="1080"/>
        </w:tabs>
        <w:spacing w:line="312" w:lineRule="exact"/>
        <w:ind w:right="19" w:firstLine="701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 xml:space="preserve">Положением о лицензировании образовательной деятельности, </w:t>
      </w:r>
      <w:r>
        <w:rPr>
          <w:spacing w:val="-1"/>
          <w:sz w:val="28"/>
          <w:szCs w:val="28"/>
        </w:rPr>
        <w:t>утвержденным постановлением Правительства Российской Федерации от 16.03.2011 г., № 174</w:t>
      </w:r>
      <w:r>
        <w:rPr>
          <w:sz w:val="28"/>
          <w:szCs w:val="28"/>
        </w:rPr>
        <w:t>;</w:t>
      </w:r>
    </w:p>
    <w:p w:rsidR="007700EF" w:rsidRDefault="007700EF" w:rsidP="007700EF">
      <w:pPr>
        <w:shd w:val="clear" w:color="auto" w:fill="FFFFFF"/>
        <w:tabs>
          <w:tab w:val="left" w:pos="850"/>
        </w:tabs>
        <w:spacing w:line="312" w:lineRule="exact"/>
        <w:ind w:right="14" w:firstLine="686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Министерства образования и науки Российской Федерации от 20.07</w:t>
      </w:r>
      <w:r w:rsidR="002D70D0">
        <w:rPr>
          <w:sz w:val="28"/>
          <w:szCs w:val="28"/>
        </w:rPr>
        <w:t xml:space="preserve">.2011 г. № 2151 </w:t>
      </w:r>
    </w:p>
    <w:p w:rsidR="00DF58E5" w:rsidRDefault="007700EF" w:rsidP="00DF58E5">
      <w:pPr>
        <w:rPr>
          <w:sz w:val="28"/>
          <w:szCs w:val="28"/>
        </w:rPr>
      </w:pPr>
      <w:r>
        <w:rPr>
          <w:sz w:val="28"/>
          <w:szCs w:val="28"/>
        </w:rPr>
        <w:t xml:space="preserve">- Уставом муниципального </w:t>
      </w:r>
      <w:r w:rsidR="00DF58E5" w:rsidRPr="00DF58E5">
        <w:rPr>
          <w:sz w:val="28"/>
          <w:szCs w:val="28"/>
        </w:rPr>
        <w:t>бюджетного дошкольного образовател</w:t>
      </w:r>
      <w:r w:rsidR="002D70D0">
        <w:rPr>
          <w:sz w:val="28"/>
          <w:szCs w:val="28"/>
        </w:rPr>
        <w:t xml:space="preserve">ьного учреждения детский сад № 42 «Солнышко»  </w:t>
      </w:r>
    </w:p>
    <w:p w:rsidR="002D70D0" w:rsidRDefault="00DF58E5" w:rsidP="00DF58E5">
      <w:pPr>
        <w:rPr>
          <w:sz w:val="28"/>
          <w:szCs w:val="28"/>
        </w:rPr>
      </w:pPr>
      <w:r w:rsidRPr="00DF58E5">
        <w:rPr>
          <w:sz w:val="28"/>
          <w:szCs w:val="28"/>
        </w:rPr>
        <w:t xml:space="preserve"> </w:t>
      </w:r>
      <w:r w:rsidR="007700EF">
        <w:rPr>
          <w:sz w:val="28"/>
          <w:szCs w:val="28"/>
        </w:rPr>
        <w:t xml:space="preserve">- Образовательной программой  муниципального </w:t>
      </w:r>
      <w:r w:rsidRPr="00DF58E5">
        <w:rPr>
          <w:sz w:val="28"/>
          <w:szCs w:val="28"/>
        </w:rPr>
        <w:t>бюджетного дошкольного образовател</w:t>
      </w:r>
      <w:r w:rsidR="002D70D0">
        <w:rPr>
          <w:sz w:val="28"/>
          <w:szCs w:val="28"/>
        </w:rPr>
        <w:t>ьного учреждения детский сад № 42 «Солнышко</w:t>
      </w:r>
      <w:r w:rsidRPr="00DF58E5">
        <w:rPr>
          <w:sz w:val="28"/>
          <w:szCs w:val="28"/>
        </w:rPr>
        <w:t xml:space="preserve">»  </w:t>
      </w:r>
    </w:p>
    <w:p w:rsidR="007700EF" w:rsidRDefault="007700EF" w:rsidP="00DF58E5">
      <w:pPr>
        <w:rPr>
          <w:sz w:val="28"/>
          <w:szCs w:val="28"/>
        </w:rPr>
      </w:pPr>
      <w:r>
        <w:rPr>
          <w:sz w:val="28"/>
          <w:szCs w:val="28"/>
        </w:rPr>
        <w:t xml:space="preserve">       Учебный план </w:t>
      </w:r>
      <w:r w:rsidR="00DF58E5">
        <w:rPr>
          <w:sz w:val="28"/>
          <w:szCs w:val="28"/>
        </w:rPr>
        <w:t xml:space="preserve">муниципального </w:t>
      </w:r>
      <w:r w:rsidR="00DF58E5" w:rsidRPr="00DF58E5">
        <w:rPr>
          <w:sz w:val="28"/>
          <w:szCs w:val="28"/>
        </w:rPr>
        <w:t>бюджетного дошкольного образовательного учреждения дет</w:t>
      </w:r>
      <w:r w:rsidR="002D70D0">
        <w:rPr>
          <w:sz w:val="28"/>
          <w:szCs w:val="28"/>
        </w:rPr>
        <w:t>ский сад № 42 «Со</w:t>
      </w:r>
      <w:r w:rsidR="002D70D0">
        <w:rPr>
          <w:sz w:val="28"/>
          <w:szCs w:val="28"/>
        </w:rPr>
        <w:t>л</w:t>
      </w:r>
      <w:r w:rsidR="002D70D0">
        <w:rPr>
          <w:sz w:val="28"/>
          <w:szCs w:val="28"/>
        </w:rPr>
        <w:t xml:space="preserve">нышко»  </w:t>
      </w:r>
      <w:r>
        <w:rPr>
          <w:sz w:val="28"/>
          <w:szCs w:val="28"/>
        </w:rPr>
        <w:t>является нормативным актом, устанавливающим перечень образовательных областей и объем учебного 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мени, отводимого на проведение непосредственно образовательной 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сти.  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плане предложено распределение непосредственно образовательной деятельности, дающее возможность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вательному учреждению   строить план на принципах дифференциации и вариативности.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План обеспечивает  выполнение обязательной (инвариативной)  части основной общеобразовательной программы дошкольного образования и вариативной части, формируемой образовательным учреждением с учетом видовой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над</w:t>
      </w:r>
      <w:r w:rsidR="002D70D0">
        <w:rPr>
          <w:sz w:val="28"/>
          <w:szCs w:val="28"/>
        </w:rPr>
        <w:t xml:space="preserve">лежности </w:t>
      </w:r>
      <w:r>
        <w:rPr>
          <w:sz w:val="28"/>
          <w:szCs w:val="28"/>
        </w:rPr>
        <w:t xml:space="preserve"> и наличия приоритетных направлений. 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составлении учебного плана учитывалось время пребыв</w:t>
      </w:r>
      <w:r w:rsidR="002D70D0">
        <w:rPr>
          <w:sz w:val="28"/>
          <w:szCs w:val="28"/>
        </w:rPr>
        <w:t>ания детей в группах: с 7.3</w:t>
      </w:r>
      <w:r w:rsidR="00DF58E5">
        <w:rPr>
          <w:sz w:val="28"/>
          <w:szCs w:val="28"/>
        </w:rPr>
        <w:t>0</w:t>
      </w:r>
      <w:r>
        <w:rPr>
          <w:sz w:val="28"/>
          <w:szCs w:val="28"/>
        </w:rPr>
        <w:t xml:space="preserve"> до 1</w:t>
      </w:r>
      <w:r w:rsidR="00DF58E5">
        <w:rPr>
          <w:sz w:val="28"/>
          <w:szCs w:val="28"/>
        </w:rPr>
        <w:t>7.30</w:t>
      </w:r>
      <w:r w:rsidR="002D70D0">
        <w:rPr>
          <w:sz w:val="28"/>
          <w:szCs w:val="28"/>
        </w:rPr>
        <w:t xml:space="preserve"> (10</w:t>
      </w:r>
      <w:r>
        <w:rPr>
          <w:sz w:val="28"/>
          <w:szCs w:val="28"/>
        </w:rPr>
        <w:t xml:space="preserve"> часов) и 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личие возрастных групп:</w:t>
      </w:r>
    </w:p>
    <w:p w:rsidR="007700EF" w:rsidRDefault="00DF58E5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70D0">
        <w:rPr>
          <w:sz w:val="28"/>
          <w:szCs w:val="28"/>
        </w:rPr>
        <w:t xml:space="preserve"> разновозрастная -</w:t>
      </w:r>
      <w:r>
        <w:rPr>
          <w:sz w:val="28"/>
          <w:szCs w:val="28"/>
        </w:rPr>
        <w:t xml:space="preserve"> 1</w:t>
      </w:r>
      <w:r w:rsidR="007700EF" w:rsidRPr="00B12036">
        <w:rPr>
          <w:sz w:val="28"/>
          <w:szCs w:val="28"/>
        </w:rPr>
        <w:t xml:space="preserve"> </w:t>
      </w:r>
      <w:r>
        <w:rPr>
          <w:sz w:val="28"/>
          <w:szCs w:val="28"/>
        </w:rPr>
        <w:t>группа</w:t>
      </w:r>
      <w:r w:rsidR="007700EF">
        <w:rPr>
          <w:sz w:val="28"/>
          <w:szCs w:val="28"/>
        </w:rPr>
        <w:t>;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Объем учебной нагрузки в течение недели определен в соответствии с санитарно-эпидемиологическими требов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ниями к устройству, содержанию и организации режима работы дошкольных образовательн</w:t>
      </w:r>
      <w:r w:rsidR="00DF58E5">
        <w:rPr>
          <w:sz w:val="28"/>
          <w:szCs w:val="28"/>
        </w:rPr>
        <w:t>ых учреждений (СанПиН 2.4.1.3049-13</w:t>
      </w:r>
      <w:r w:rsidR="00183916">
        <w:rPr>
          <w:sz w:val="28"/>
          <w:szCs w:val="28"/>
        </w:rPr>
        <w:t xml:space="preserve">) </w:t>
      </w:r>
      <w:r>
        <w:rPr>
          <w:sz w:val="28"/>
          <w:szCs w:val="28"/>
        </w:rPr>
        <w:t>:</w:t>
      </w:r>
    </w:p>
    <w:p w:rsidR="007700EF" w:rsidRDefault="002D70D0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700EF">
        <w:rPr>
          <w:sz w:val="28"/>
          <w:szCs w:val="28"/>
        </w:rPr>
        <w:t xml:space="preserve"> младшая</w:t>
      </w:r>
      <w:r>
        <w:rPr>
          <w:sz w:val="28"/>
          <w:szCs w:val="28"/>
        </w:rPr>
        <w:t xml:space="preserve"> под</w:t>
      </w:r>
      <w:r w:rsidR="007700EF">
        <w:rPr>
          <w:sz w:val="28"/>
          <w:szCs w:val="28"/>
        </w:rPr>
        <w:t>группа – 10 занятий;</w:t>
      </w:r>
    </w:p>
    <w:p w:rsidR="007700EF" w:rsidRDefault="002D70D0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F58E5">
        <w:rPr>
          <w:sz w:val="28"/>
          <w:szCs w:val="28"/>
        </w:rPr>
        <w:t xml:space="preserve"> </w:t>
      </w:r>
      <w:r w:rsidR="00265D21">
        <w:rPr>
          <w:sz w:val="28"/>
          <w:szCs w:val="28"/>
        </w:rPr>
        <w:t xml:space="preserve">средняя </w:t>
      </w:r>
      <w:r w:rsidR="00DF58E5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="00DF58E5">
        <w:rPr>
          <w:sz w:val="28"/>
          <w:szCs w:val="28"/>
        </w:rPr>
        <w:t>группа – 10</w:t>
      </w:r>
      <w:r w:rsidR="007700EF">
        <w:rPr>
          <w:sz w:val="28"/>
          <w:szCs w:val="28"/>
        </w:rPr>
        <w:t xml:space="preserve"> занятий;</w:t>
      </w:r>
    </w:p>
    <w:p w:rsidR="007700EF" w:rsidRDefault="00265D21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 старшая</w:t>
      </w:r>
      <w:r w:rsidR="00DF58E5">
        <w:rPr>
          <w:sz w:val="28"/>
          <w:szCs w:val="28"/>
        </w:rPr>
        <w:t xml:space="preserve"> </w:t>
      </w:r>
      <w:r w:rsidR="002D70D0">
        <w:rPr>
          <w:sz w:val="28"/>
          <w:szCs w:val="28"/>
        </w:rPr>
        <w:t>под</w:t>
      </w:r>
      <w:r w:rsidR="00DF58E5">
        <w:rPr>
          <w:sz w:val="28"/>
          <w:szCs w:val="28"/>
        </w:rPr>
        <w:t>группа – 10</w:t>
      </w:r>
      <w:r w:rsidR="007700EF">
        <w:rPr>
          <w:sz w:val="28"/>
          <w:szCs w:val="28"/>
        </w:rPr>
        <w:t xml:space="preserve"> занятий; 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план включены четыре направления, обеспечивающие познавательно- речевое, социально-личностное, худож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ственно-эстетическое и физическое развитие детей.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Каждому направлению, согласно Федеральным государственным требованиям, соответствуют определенные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зовательные области: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познавательно- речевое направление: «Познание», «Коммуникация», «Чтение художественной литературы»;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 социально-личностное направление: «Безопасность», «Социализация», «Труд»;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 художественно-эстетическое направление: «Художественное творчество», «Музыка»;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>- физическое направление: «Физическая культура», «Здоровье».</w:t>
      </w:r>
    </w:p>
    <w:p w:rsidR="007700EF" w:rsidRDefault="007700EF" w:rsidP="00770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Реализация учебного плана предполагает обязательный учет принципа интеграции образовательных областей в соответствии с возрастными возможностями и индивидуальными особенностями воспитанников, спецификой  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можн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стями образовательного учреждения.</w:t>
      </w:r>
    </w:p>
    <w:p w:rsidR="007700EF" w:rsidRDefault="007700EF" w:rsidP="00421B98">
      <w:pPr>
        <w:rPr>
          <w:sz w:val="28"/>
          <w:szCs w:val="28"/>
        </w:rPr>
      </w:pPr>
      <w:r>
        <w:rPr>
          <w:sz w:val="28"/>
          <w:szCs w:val="28"/>
        </w:rPr>
        <w:t xml:space="preserve">     Учебный план </w:t>
      </w:r>
      <w:r w:rsidR="00421B98">
        <w:rPr>
          <w:sz w:val="28"/>
          <w:szCs w:val="28"/>
        </w:rPr>
        <w:t xml:space="preserve">муниципального </w:t>
      </w:r>
      <w:r w:rsidR="00421B98" w:rsidRPr="00DF58E5">
        <w:rPr>
          <w:sz w:val="28"/>
          <w:szCs w:val="28"/>
        </w:rPr>
        <w:t>бюджетного дошкольного образовательного учреждени</w:t>
      </w:r>
      <w:r w:rsidR="00265D21">
        <w:rPr>
          <w:sz w:val="28"/>
          <w:szCs w:val="28"/>
        </w:rPr>
        <w:t xml:space="preserve">я детский сад № 42           «Солнышко»  </w:t>
      </w:r>
      <w:r>
        <w:rPr>
          <w:sz w:val="28"/>
          <w:szCs w:val="28"/>
        </w:rPr>
        <w:t xml:space="preserve">: </w:t>
      </w:r>
    </w:p>
    <w:p w:rsidR="006232AC" w:rsidRDefault="006232AC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область «Познание» (развитие сенсорики) проводится как непосредственно образовательная деятельнос</w:t>
      </w:r>
      <w:r w:rsidR="00265D21">
        <w:rPr>
          <w:sz w:val="28"/>
          <w:szCs w:val="28"/>
        </w:rPr>
        <w:t>ть только в 1 младших группах</w:t>
      </w:r>
      <w:r>
        <w:rPr>
          <w:sz w:val="28"/>
          <w:szCs w:val="28"/>
        </w:rPr>
        <w:t>. Развитие сенсорики в группах детей дошкольного возраста происх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   в процессе интеграции  в других видах непосредственно образовательной деятельности  и в режимных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ментах;</w:t>
      </w:r>
    </w:p>
    <w:p w:rsidR="00183916" w:rsidRDefault="006232AC" w:rsidP="00183916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об</w:t>
      </w:r>
      <w:r w:rsidR="00421B98">
        <w:rPr>
          <w:sz w:val="28"/>
          <w:szCs w:val="28"/>
        </w:rPr>
        <w:t>ласти «Соц</w:t>
      </w:r>
      <w:r w:rsidR="00D46E57">
        <w:rPr>
          <w:sz w:val="28"/>
          <w:szCs w:val="28"/>
        </w:rPr>
        <w:t>иализация» и «</w:t>
      </w:r>
      <w:r w:rsidR="00183916">
        <w:rPr>
          <w:sz w:val="28"/>
          <w:szCs w:val="28"/>
        </w:rPr>
        <w:t>Труд</w:t>
      </w:r>
      <w:r w:rsidR="00D46E5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83916">
        <w:rPr>
          <w:sz w:val="28"/>
          <w:szCs w:val="28"/>
        </w:rPr>
        <w:t>во всех возрастных группах выведены в совместную со взрослыми и самосто</w:t>
      </w:r>
      <w:r w:rsidR="00183916">
        <w:rPr>
          <w:sz w:val="28"/>
          <w:szCs w:val="28"/>
        </w:rPr>
        <w:t>я</w:t>
      </w:r>
      <w:r w:rsidR="00183916">
        <w:rPr>
          <w:sz w:val="28"/>
          <w:szCs w:val="28"/>
        </w:rPr>
        <w:t>тельную деятельность детей;</w:t>
      </w:r>
    </w:p>
    <w:p w:rsidR="006232AC" w:rsidRDefault="006232AC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</w:t>
      </w:r>
      <w:r w:rsidR="00C21BE8">
        <w:rPr>
          <w:sz w:val="28"/>
          <w:szCs w:val="28"/>
        </w:rPr>
        <w:t xml:space="preserve">вательную область </w:t>
      </w:r>
      <w:r>
        <w:rPr>
          <w:sz w:val="28"/>
          <w:szCs w:val="28"/>
        </w:rPr>
        <w:t xml:space="preserve"> «Безопасность» мы считаем целесообразно проводить в рамках  непосредственно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разовательной деятельности,  начиная со старшего дошкольного  возраста, чередуя через неделю. В остальных гру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пах – в процессе режимных моментов и интеграции;</w:t>
      </w:r>
    </w:p>
    <w:p w:rsidR="006232AC" w:rsidRDefault="006232AC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области «Коммуникация» (развитие речи) во всех возрастных группах проводится как неп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средственно образовательная деятельность</w:t>
      </w:r>
      <w:r w:rsidRPr="00CD5A3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421B98" w:rsidRDefault="006232AC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область «Чтение художественной литературы</w:t>
      </w:r>
      <w:r w:rsidR="00421B98">
        <w:rPr>
          <w:sz w:val="28"/>
          <w:szCs w:val="28"/>
        </w:rPr>
        <w:t>» - в младших, средних</w:t>
      </w:r>
      <w:r>
        <w:rPr>
          <w:sz w:val="28"/>
          <w:szCs w:val="28"/>
        </w:rPr>
        <w:t xml:space="preserve"> группах проводится в  процессе интеграции и в ходе режимных моментов. В </w:t>
      </w:r>
      <w:r w:rsidR="00421B98">
        <w:rPr>
          <w:sz w:val="28"/>
          <w:szCs w:val="28"/>
        </w:rPr>
        <w:t xml:space="preserve">старших и </w:t>
      </w:r>
      <w:r>
        <w:rPr>
          <w:sz w:val="28"/>
          <w:szCs w:val="28"/>
        </w:rPr>
        <w:t>подготовительных к школе группах  - в рамках неп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средственно образовательной деят</w:t>
      </w:r>
      <w:r w:rsidR="00421B98">
        <w:rPr>
          <w:sz w:val="28"/>
          <w:szCs w:val="28"/>
        </w:rPr>
        <w:t>ельности чередуется с развитием речи.</w:t>
      </w:r>
    </w:p>
    <w:p w:rsidR="006232AC" w:rsidRDefault="006232AC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Образовательные области  «Познание» (конструирование)  мы запланировали  в рамках  непосредственно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зовательной  деятельности во всех возрастных группах</w:t>
      </w:r>
      <w:r w:rsidR="00D46E57">
        <w:rPr>
          <w:sz w:val="28"/>
          <w:szCs w:val="28"/>
        </w:rPr>
        <w:t>, чередуя через неделю с «Художественным творчес</w:t>
      </w:r>
      <w:r w:rsidR="00D46E57">
        <w:rPr>
          <w:sz w:val="28"/>
          <w:szCs w:val="28"/>
        </w:rPr>
        <w:t>т</w:t>
      </w:r>
      <w:r w:rsidR="00D46E57">
        <w:rPr>
          <w:sz w:val="28"/>
          <w:szCs w:val="28"/>
        </w:rPr>
        <w:t>вом» (аппликацией)</w:t>
      </w:r>
      <w:r>
        <w:rPr>
          <w:sz w:val="28"/>
          <w:szCs w:val="28"/>
        </w:rPr>
        <w:t>,  «Художественное творчество» (ручной труд) – как непосредственно образовательную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тельность, начи</w:t>
      </w:r>
      <w:r w:rsidR="00183916">
        <w:rPr>
          <w:sz w:val="28"/>
          <w:szCs w:val="28"/>
        </w:rPr>
        <w:t>наем</w:t>
      </w:r>
      <w:r>
        <w:rPr>
          <w:sz w:val="28"/>
          <w:szCs w:val="28"/>
        </w:rPr>
        <w:t xml:space="preserve"> со старшей  гру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пы</w:t>
      </w:r>
      <w:r w:rsidR="00C21BE8">
        <w:rPr>
          <w:sz w:val="28"/>
          <w:szCs w:val="28"/>
        </w:rPr>
        <w:t xml:space="preserve"> и чередуем с «Художественным творчеством» (аппликация)</w:t>
      </w:r>
      <w:r>
        <w:rPr>
          <w:sz w:val="28"/>
          <w:szCs w:val="28"/>
        </w:rPr>
        <w:t>;</w:t>
      </w:r>
    </w:p>
    <w:p w:rsidR="00183916" w:rsidRDefault="00183916" w:rsidP="006232A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область «Художественное творчество» (рисование)</w:t>
      </w:r>
      <w:r w:rsidRPr="00183916">
        <w:rPr>
          <w:sz w:val="28"/>
          <w:szCs w:val="28"/>
        </w:rPr>
        <w:t xml:space="preserve"> </w:t>
      </w:r>
      <w:r>
        <w:rPr>
          <w:sz w:val="28"/>
          <w:szCs w:val="28"/>
        </w:rPr>
        <w:t>мы запланировали  в рамках  непосредс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 образо</w:t>
      </w:r>
      <w:r w:rsidR="00C21BE8">
        <w:rPr>
          <w:sz w:val="28"/>
          <w:szCs w:val="28"/>
        </w:rPr>
        <w:t>вательной  деятельности во все</w:t>
      </w:r>
      <w:r>
        <w:rPr>
          <w:sz w:val="28"/>
          <w:szCs w:val="28"/>
        </w:rPr>
        <w:t xml:space="preserve"> возрастных группах, чередуя через неделю с «Художественным творчеством» (</w:t>
      </w:r>
      <w:r w:rsidR="00C21BE8">
        <w:rPr>
          <w:sz w:val="28"/>
          <w:szCs w:val="28"/>
        </w:rPr>
        <w:t>лепка</w:t>
      </w:r>
      <w:r>
        <w:rPr>
          <w:sz w:val="28"/>
          <w:szCs w:val="28"/>
        </w:rPr>
        <w:t>)</w:t>
      </w:r>
      <w:r w:rsidR="00C21BE8">
        <w:rPr>
          <w:sz w:val="28"/>
          <w:szCs w:val="28"/>
        </w:rPr>
        <w:t>. В подготовительной группе «Художественное творчество» (рисование) проводится как НОД два раза в неделю.</w:t>
      </w:r>
      <w:r>
        <w:rPr>
          <w:sz w:val="28"/>
          <w:szCs w:val="28"/>
        </w:rPr>
        <w:t xml:space="preserve"> </w:t>
      </w:r>
    </w:p>
    <w:p w:rsidR="006232AC" w:rsidRPr="00A631E3" w:rsidRDefault="006232AC" w:rsidP="00C21B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3E53">
        <w:rPr>
          <w:sz w:val="28"/>
          <w:szCs w:val="28"/>
        </w:rPr>
        <w:t>В вариативн</w:t>
      </w:r>
      <w:r>
        <w:rPr>
          <w:sz w:val="28"/>
          <w:szCs w:val="28"/>
        </w:rPr>
        <w:t xml:space="preserve">ой </w:t>
      </w:r>
      <w:r w:rsidRPr="00253E53">
        <w:rPr>
          <w:sz w:val="28"/>
          <w:szCs w:val="28"/>
        </w:rPr>
        <w:t xml:space="preserve"> част</w:t>
      </w:r>
      <w:r>
        <w:rPr>
          <w:sz w:val="28"/>
          <w:szCs w:val="28"/>
        </w:rPr>
        <w:t xml:space="preserve">и отражено приоритетное направление в работе детского сада – познавательно-речевое развитие детей. В нее вошел </w:t>
      </w:r>
      <w:r w:rsidRPr="00253E53">
        <w:rPr>
          <w:sz w:val="28"/>
          <w:szCs w:val="28"/>
        </w:rPr>
        <w:t xml:space="preserve">национально-региональный компонент, </w:t>
      </w:r>
      <w:r w:rsidRPr="00253E53">
        <w:rPr>
          <w:rFonts w:eastAsia="SimSun"/>
          <w:sz w:val="28"/>
          <w:szCs w:val="28"/>
        </w:rPr>
        <w:t>краеведение</w:t>
      </w:r>
      <w:r w:rsidR="005072AD">
        <w:rPr>
          <w:rFonts w:eastAsia="SimSun"/>
          <w:sz w:val="28"/>
          <w:szCs w:val="28"/>
        </w:rPr>
        <w:t xml:space="preserve"> и театрализованная деятельность</w:t>
      </w:r>
      <w:r>
        <w:rPr>
          <w:rFonts w:eastAsia="SimSun"/>
          <w:sz w:val="28"/>
          <w:szCs w:val="28"/>
        </w:rPr>
        <w:t>. Во всех возра</w:t>
      </w:r>
      <w:r>
        <w:rPr>
          <w:rFonts w:eastAsia="SimSun"/>
          <w:sz w:val="28"/>
          <w:szCs w:val="28"/>
        </w:rPr>
        <w:t>с</w:t>
      </w:r>
      <w:r>
        <w:rPr>
          <w:rFonts w:eastAsia="SimSun"/>
          <w:sz w:val="28"/>
          <w:szCs w:val="28"/>
        </w:rPr>
        <w:t xml:space="preserve">тных </w:t>
      </w:r>
      <w:r w:rsidR="00061D1B">
        <w:rPr>
          <w:rFonts w:eastAsia="SimSun"/>
          <w:sz w:val="28"/>
          <w:szCs w:val="28"/>
        </w:rPr>
        <w:t xml:space="preserve"> группах, кроме подготовительной</w:t>
      </w:r>
      <w:r>
        <w:rPr>
          <w:rFonts w:eastAsia="SimSun"/>
          <w:sz w:val="28"/>
          <w:szCs w:val="28"/>
        </w:rPr>
        <w:t xml:space="preserve"> к школе,   данные  образовательные задачи решаются ч</w:t>
      </w:r>
      <w:r w:rsidRPr="00253E53">
        <w:rPr>
          <w:rFonts w:eastAsia="SimSun"/>
          <w:sz w:val="28"/>
          <w:szCs w:val="28"/>
        </w:rPr>
        <w:t>ерез интеграцию с другими образовательными областями</w:t>
      </w:r>
      <w:r>
        <w:rPr>
          <w:rFonts w:eastAsia="SimSun"/>
          <w:sz w:val="28"/>
          <w:szCs w:val="28"/>
        </w:rPr>
        <w:t xml:space="preserve">.  В </w:t>
      </w:r>
      <w:r w:rsidR="00C21BE8">
        <w:rPr>
          <w:rFonts w:eastAsia="SimSun"/>
          <w:sz w:val="28"/>
          <w:szCs w:val="28"/>
        </w:rPr>
        <w:t xml:space="preserve">старшей и </w:t>
      </w:r>
      <w:r>
        <w:rPr>
          <w:rFonts w:eastAsia="SimSun"/>
          <w:sz w:val="28"/>
          <w:szCs w:val="28"/>
        </w:rPr>
        <w:t>подготовитель</w:t>
      </w:r>
      <w:r w:rsidR="00061D1B">
        <w:rPr>
          <w:rFonts w:eastAsia="SimSun"/>
          <w:sz w:val="28"/>
          <w:szCs w:val="28"/>
        </w:rPr>
        <w:t>ной</w:t>
      </w:r>
      <w:r>
        <w:rPr>
          <w:rFonts w:eastAsia="SimSun"/>
          <w:sz w:val="28"/>
          <w:szCs w:val="28"/>
        </w:rPr>
        <w:t xml:space="preserve"> </w:t>
      </w:r>
      <w:r w:rsidR="00061D1B">
        <w:rPr>
          <w:rFonts w:eastAsia="SimSun"/>
          <w:sz w:val="28"/>
          <w:szCs w:val="28"/>
        </w:rPr>
        <w:t xml:space="preserve"> группе</w:t>
      </w:r>
      <w:r w:rsidR="003E3449">
        <w:rPr>
          <w:rFonts w:eastAsia="SimSun"/>
          <w:sz w:val="28"/>
          <w:szCs w:val="28"/>
        </w:rPr>
        <w:t xml:space="preserve"> краеведение и театрализованные и</w:t>
      </w:r>
      <w:r w:rsidR="003E3449">
        <w:rPr>
          <w:rFonts w:eastAsia="SimSun"/>
          <w:sz w:val="28"/>
          <w:szCs w:val="28"/>
        </w:rPr>
        <w:t>г</w:t>
      </w:r>
      <w:r w:rsidR="003E3449">
        <w:rPr>
          <w:rFonts w:eastAsia="SimSun"/>
          <w:sz w:val="28"/>
          <w:szCs w:val="28"/>
        </w:rPr>
        <w:t xml:space="preserve">ры-занятия </w:t>
      </w:r>
      <w:r>
        <w:rPr>
          <w:rFonts w:eastAsia="SimSun"/>
          <w:sz w:val="28"/>
          <w:szCs w:val="28"/>
        </w:rPr>
        <w:t xml:space="preserve"> провод</w:t>
      </w:r>
      <w:r w:rsidR="003E3449"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тся </w:t>
      </w:r>
      <w:r w:rsidR="003E3449">
        <w:rPr>
          <w:rFonts w:eastAsia="SimSun"/>
          <w:sz w:val="28"/>
          <w:szCs w:val="28"/>
        </w:rPr>
        <w:t xml:space="preserve">по одному </w:t>
      </w:r>
      <w:r>
        <w:rPr>
          <w:rFonts w:eastAsia="SimSun"/>
          <w:sz w:val="28"/>
          <w:szCs w:val="28"/>
        </w:rPr>
        <w:t xml:space="preserve"> раз</w:t>
      </w:r>
      <w:r w:rsidR="003E3449">
        <w:rPr>
          <w:rFonts w:eastAsia="SimSun"/>
          <w:sz w:val="28"/>
          <w:szCs w:val="28"/>
        </w:rPr>
        <w:t>у</w:t>
      </w:r>
      <w:r>
        <w:rPr>
          <w:rFonts w:eastAsia="SimSun"/>
          <w:sz w:val="28"/>
          <w:szCs w:val="28"/>
        </w:rPr>
        <w:t xml:space="preserve"> в неделю, как </w:t>
      </w:r>
      <w:r w:rsidR="00C21BE8">
        <w:rPr>
          <w:rFonts w:eastAsia="SimSun"/>
          <w:sz w:val="28"/>
          <w:szCs w:val="28"/>
        </w:rPr>
        <w:t>дополнительная образовательная деятельность во вторую пол</w:t>
      </w:r>
      <w:r w:rsidR="00C21BE8">
        <w:rPr>
          <w:rFonts w:eastAsia="SimSun"/>
          <w:sz w:val="28"/>
          <w:szCs w:val="28"/>
        </w:rPr>
        <w:t>о</w:t>
      </w:r>
      <w:r w:rsidR="00C21BE8">
        <w:rPr>
          <w:rFonts w:eastAsia="SimSun"/>
          <w:sz w:val="28"/>
          <w:szCs w:val="28"/>
        </w:rPr>
        <w:t>вину дня.</w:t>
      </w:r>
    </w:p>
    <w:p w:rsidR="006232AC" w:rsidRDefault="006232AC" w:rsidP="006232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Сроки реализации учебного плана с  2 сентября по 31 мая. В первые две недели сентября и последние две недели мая проводится мониторинг достижения детьми результатов освоения программы. Мониторинг проводится как в 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ках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посредственно образовательной деятельности, так и при  проведении режимных моментов.</w:t>
      </w:r>
    </w:p>
    <w:p w:rsidR="006232AC" w:rsidRDefault="006232AC" w:rsidP="006232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46E57">
        <w:rPr>
          <w:sz w:val="28"/>
          <w:szCs w:val="28"/>
        </w:rPr>
        <w:t xml:space="preserve">  В середине учебного года  с  9</w:t>
      </w:r>
      <w:r>
        <w:rPr>
          <w:sz w:val="28"/>
          <w:szCs w:val="28"/>
        </w:rPr>
        <w:t xml:space="preserve"> по 15 января  для воспитанников организуются </w:t>
      </w:r>
      <w:r w:rsidR="00F4317B">
        <w:rPr>
          <w:sz w:val="28"/>
          <w:szCs w:val="28"/>
        </w:rPr>
        <w:t>«Рождественские</w:t>
      </w:r>
      <w:r>
        <w:rPr>
          <w:sz w:val="28"/>
          <w:szCs w:val="28"/>
        </w:rPr>
        <w:t xml:space="preserve">  каникулы</w:t>
      </w:r>
      <w:r w:rsidR="00F4317B">
        <w:rPr>
          <w:sz w:val="28"/>
          <w:szCs w:val="28"/>
        </w:rPr>
        <w:t>»</w:t>
      </w:r>
      <w:r>
        <w:rPr>
          <w:sz w:val="28"/>
          <w:szCs w:val="28"/>
        </w:rPr>
        <w:t>, во 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мя которых   проводятся </w:t>
      </w:r>
      <w:r w:rsidR="00F4317B">
        <w:rPr>
          <w:sz w:val="28"/>
          <w:szCs w:val="28"/>
        </w:rPr>
        <w:t>колядки</w:t>
      </w:r>
      <w:r>
        <w:rPr>
          <w:sz w:val="28"/>
          <w:szCs w:val="28"/>
        </w:rPr>
        <w:t xml:space="preserve">.  </w:t>
      </w:r>
    </w:p>
    <w:p w:rsidR="005072AD" w:rsidRDefault="006232AC" w:rsidP="00265D21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65D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5072AD" w:rsidRPr="00A631E3" w:rsidRDefault="005072AD" w:rsidP="005072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072AD" w:rsidRDefault="005072AD" w:rsidP="006232AC">
      <w:pPr>
        <w:jc w:val="both"/>
        <w:rPr>
          <w:sz w:val="28"/>
          <w:szCs w:val="28"/>
        </w:rPr>
      </w:pPr>
    </w:p>
    <w:p w:rsidR="007700EF" w:rsidRDefault="006232AC" w:rsidP="00F2129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700EF" w:rsidRDefault="007700EF" w:rsidP="00AE339F">
      <w:pPr>
        <w:rPr>
          <w:b/>
          <w:sz w:val="28"/>
          <w:szCs w:val="28"/>
        </w:rPr>
      </w:pPr>
    </w:p>
    <w:p w:rsidR="007700EF" w:rsidRDefault="007700EF" w:rsidP="00AE339F">
      <w:pPr>
        <w:rPr>
          <w:b/>
          <w:sz w:val="28"/>
          <w:szCs w:val="28"/>
        </w:rPr>
      </w:pPr>
    </w:p>
    <w:p w:rsidR="002F576F" w:rsidRDefault="002F576F" w:rsidP="00AE339F">
      <w:pPr>
        <w:jc w:val="center"/>
      </w:pPr>
    </w:p>
    <w:sectPr w:rsidR="002F576F" w:rsidSect="00C86E64">
      <w:pgSz w:w="16838" w:h="11906" w:orient="landscape"/>
      <w:pgMar w:top="0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8B634A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1D13FE"/>
    <w:multiLevelType w:val="hybridMultilevel"/>
    <w:tmpl w:val="9DA2E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712C0"/>
    <w:multiLevelType w:val="hybridMultilevel"/>
    <w:tmpl w:val="2FD8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B32A7"/>
    <w:multiLevelType w:val="hybridMultilevel"/>
    <w:tmpl w:val="2FD8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721178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A049C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2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autoHyphenation/>
  <w:hyphenationZone w:val="357"/>
  <w:characterSpacingControl w:val="doNotCompress"/>
  <w:compat/>
  <w:rsids>
    <w:rsidRoot w:val="00D26706"/>
    <w:rsid w:val="00015914"/>
    <w:rsid w:val="0002156D"/>
    <w:rsid w:val="00030F86"/>
    <w:rsid w:val="0003603E"/>
    <w:rsid w:val="000549EC"/>
    <w:rsid w:val="00061D1B"/>
    <w:rsid w:val="00085F94"/>
    <w:rsid w:val="00087C6B"/>
    <w:rsid w:val="000B7BEC"/>
    <w:rsid w:val="000C1625"/>
    <w:rsid w:val="000E1943"/>
    <w:rsid w:val="000E473B"/>
    <w:rsid w:val="000F03C1"/>
    <w:rsid w:val="000F3D68"/>
    <w:rsid w:val="00170BDB"/>
    <w:rsid w:val="00177F98"/>
    <w:rsid w:val="00183916"/>
    <w:rsid w:val="00195666"/>
    <w:rsid w:val="00195E54"/>
    <w:rsid w:val="001A1298"/>
    <w:rsid w:val="001B220A"/>
    <w:rsid w:val="00200A1B"/>
    <w:rsid w:val="00217218"/>
    <w:rsid w:val="00220ABA"/>
    <w:rsid w:val="002348D6"/>
    <w:rsid w:val="0025332B"/>
    <w:rsid w:val="00253E53"/>
    <w:rsid w:val="00265D21"/>
    <w:rsid w:val="00271828"/>
    <w:rsid w:val="002736F5"/>
    <w:rsid w:val="002900F0"/>
    <w:rsid w:val="002B4FFB"/>
    <w:rsid w:val="002C1075"/>
    <w:rsid w:val="002D70D0"/>
    <w:rsid w:val="002E0D6E"/>
    <w:rsid w:val="002F576F"/>
    <w:rsid w:val="00312E7E"/>
    <w:rsid w:val="003211B8"/>
    <w:rsid w:val="003275A5"/>
    <w:rsid w:val="00363D82"/>
    <w:rsid w:val="00364177"/>
    <w:rsid w:val="00384CFA"/>
    <w:rsid w:val="003965A2"/>
    <w:rsid w:val="0039717D"/>
    <w:rsid w:val="003971D5"/>
    <w:rsid w:val="003B0BC6"/>
    <w:rsid w:val="003C4650"/>
    <w:rsid w:val="003D50B5"/>
    <w:rsid w:val="003E3449"/>
    <w:rsid w:val="003E6599"/>
    <w:rsid w:val="004102DD"/>
    <w:rsid w:val="00421B98"/>
    <w:rsid w:val="004241D4"/>
    <w:rsid w:val="00426DE8"/>
    <w:rsid w:val="00442593"/>
    <w:rsid w:val="00442CDA"/>
    <w:rsid w:val="00465B53"/>
    <w:rsid w:val="00476AA3"/>
    <w:rsid w:val="0047709C"/>
    <w:rsid w:val="0048524F"/>
    <w:rsid w:val="004A005E"/>
    <w:rsid w:val="004D3E48"/>
    <w:rsid w:val="004E5354"/>
    <w:rsid w:val="004E5A05"/>
    <w:rsid w:val="00500C74"/>
    <w:rsid w:val="005072AD"/>
    <w:rsid w:val="00532C8D"/>
    <w:rsid w:val="00571C6E"/>
    <w:rsid w:val="0058638B"/>
    <w:rsid w:val="005A5909"/>
    <w:rsid w:val="005D38BA"/>
    <w:rsid w:val="005F39E6"/>
    <w:rsid w:val="005F4F09"/>
    <w:rsid w:val="006027FB"/>
    <w:rsid w:val="0060639D"/>
    <w:rsid w:val="006232AC"/>
    <w:rsid w:val="00633397"/>
    <w:rsid w:val="006527A0"/>
    <w:rsid w:val="00661FE1"/>
    <w:rsid w:val="00663362"/>
    <w:rsid w:val="0068561B"/>
    <w:rsid w:val="00686159"/>
    <w:rsid w:val="006B7731"/>
    <w:rsid w:val="006D4B2A"/>
    <w:rsid w:val="006F6352"/>
    <w:rsid w:val="0071369F"/>
    <w:rsid w:val="007362AC"/>
    <w:rsid w:val="00750EFE"/>
    <w:rsid w:val="007579B9"/>
    <w:rsid w:val="007700EF"/>
    <w:rsid w:val="00780958"/>
    <w:rsid w:val="00780F82"/>
    <w:rsid w:val="007812C8"/>
    <w:rsid w:val="007836E6"/>
    <w:rsid w:val="00784043"/>
    <w:rsid w:val="00790503"/>
    <w:rsid w:val="007920EC"/>
    <w:rsid w:val="007D4C7B"/>
    <w:rsid w:val="007D5FF3"/>
    <w:rsid w:val="007D6D71"/>
    <w:rsid w:val="007D7E3A"/>
    <w:rsid w:val="007E0B68"/>
    <w:rsid w:val="00847C7E"/>
    <w:rsid w:val="00880B51"/>
    <w:rsid w:val="0088222A"/>
    <w:rsid w:val="0088445E"/>
    <w:rsid w:val="008958CF"/>
    <w:rsid w:val="008D6F11"/>
    <w:rsid w:val="008E502F"/>
    <w:rsid w:val="008E5832"/>
    <w:rsid w:val="00907AD3"/>
    <w:rsid w:val="00925EC5"/>
    <w:rsid w:val="009355F1"/>
    <w:rsid w:val="00936423"/>
    <w:rsid w:val="00946FDC"/>
    <w:rsid w:val="00962C27"/>
    <w:rsid w:val="009642BF"/>
    <w:rsid w:val="00972DAE"/>
    <w:rsid w:val="0098771C"/>
    <w:rsid w:val="009A7D3B"/>
    <w:rsid w:val="009B5807"/>
    <w:rsid w:val="009C2E95"/>
    <w:rsid w:val="009D17AF"/>
    <w:rsid w:val="009D29A7"/>
    <w:rsid w:val="009E1A5D"/>
    <w:rsid w:val="009E7930"/>
    <w:rsid w:val="00A03105"/>
    <w:rsid w:val="00A327A2"/>
    <w:rsid w:val="00A43B7E"/>
    <w:rsid w:val="00A4690A"/>
    <w:rsid w:val="00A51EAD"/>
    <w:rsid w:val="00A541F6"/>
    <w:rsid w:val="00A631E3"/>
    <w:rsid w:val="00A664AA"/>
    <w:rsid w:val="00AA34D1"/>
    <w:rsid w:val="00AD2E2A"/>
    <w:rsid w:val="00AE1DCF"/>
    <w:rsid w:val="00AE339F"/>
    <w:rsid w:val="00AF27F7"/>
    <w:rsid w:val="00B0490A"/>
    <w:rsid w:val="00B12036"/>
    <w:rsid w:val="00B1272F"/>
    <w:rsid w:val="00B16A67"/>
    <w:rsid w:val="00B359E3"/>
    <w:rsid w:val="00B456E4"/>
    <w:rsid w:val="00B53B1A"/>
    <w:rsid w:val="00B615DC"/>
    <w:rsid w:val="00B754A4"/>
    <w:rsid w:val="00B83632"/>
    <w:rsid w:val="00B854F1"/>
    <w:rsid w:val="00B85972"/>
    <w:rsid w:val="00B85C4B"/>
    <w:rsid w:val="00B92B87"/>
    <w:rsid w:val="00BA30AF"/>
    <w:rsid w:val="00BA44C9"/>
    <w:rsid w:val="00BA7ED6"/>
    <w:rsid w:val="00BC164F"/>
    <w:rsid w:val="00BC5FCD"/>
    <w:rsid w:val="00BE02A8"/>
    <w:rsid w:val="00C13FBE"/>
    <w:rsid w:val="00C16F68"/>
    <w:rsid w:val="00C172D9"/>
    <w:rsid w:val="00C21BE8"/>
    <w:rsid w:val="00C5403C"/>
    <w:rsid w:val="00C83DE5"/>
    <w:rsid w:val="00C86E64"/>
    <w:rsid w:val="00C97A81"/>
    <w:rsid w:val="00CA32A7"/>
    <w:rsid w:val="00CA6E2B"/>
    <w:rsid w:val="00CB58F1"/>
    <w:rsid w:val="00CE215C"/>
    <w:rsid w:val="00CF692E"/>
    <w:rsid w:val="00D0429C"/>
    <w:rsid w:val="00D073A1"/>
    <w:rsid w:val="00D26706"/>
    <w:rsid w:val="00D46E57"/>
    <w:rsid w:val="00D6001D"/>
    <w:rsid w:val="00D67ACC"/>
    <w:rsid w:val="00D86800"/>
    <w:rsid w:val="00D90F06"/>
    <w:rsid w:val="00DB10B8"/>
    <w:rsid w:val="00DC6570"/>
    <w:rsid w:val="00DE68A0"/>
    <w:rsid w:val="00DF143A"/>
    <w:rsid w:val="00DF58E5"/>
    <w:rsid w:val="00E51579"/>
    <w:rsid w:val="00E64D99"/>
    <w:rsid w:val="00E85461"/>
    <w:rsid w:val="00ED50F7"/>
    <w:rsid w:val="00EE1D66"/>
    <w:rsid w:val="00EF0826"/>
    <w:rsid w:val="00EF2B59"/>
    <w:rsid w:val="00EF3BEA"/>
    <w:rsid w:val="00F11B8D"/>
    <w:rsid w:val="00F16857"/>
    <w:rsid w:val="00F21298"/>
    <w:rsid w:val="00F32519"/>
    <w:rsid w:val="00F4317B"/>
    <w:rsid w:val="00F4493E"/>
    <w:rsid w:val="00F46028"/>
    <w:rsid w:val="00F47391"/>
    <w:rsid w:val="00F50752"/>
    <w:rsid w:val="00F55C47"/>
    <w:rsid w:val="00F67A51"/>
    <w:rsid w:val="00F71BAD"/>
    <w:rsid w:val="00F76A94"/>
    <w:rsid w:val="00F869A0"/>
    <w:rsid w:val="00F91AA4"/>
    <w:rsid w:val="00F96CC7"/>
    <w:rsid w:val="00FB16C3"/>
    <w:rsid w:val="00FC29B4"/>
    <w:rsid w:val="00FF6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670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26706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9D29A7"/>
    <w:pPr>
      <w:widowControl w:val="0"/>
      <w:autoSpaceDE w:val="0"/>
      <w:autoSpaceDN w:val="0"/>
      <w:adjustRightInd w:val="0"/>
      <w:jc w:val="center"/>
    </w:pPr>
  </w:style>
  <w:style w:type="character" w:customStyle="1" w:styleId="FontStyle20">
    <w:name w:val="Font Style20"/>
    <w:basedOn w:val="a0"/>
    <w:rsid w:val="009D29A7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Balloon Text"/>
    <w:basedOn w:val="a"/>
    <w:semiHidden/>
    <w:rsid w:val="000159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учебный план по программе «Радуга»</vt:lpstr>
    </vt:vector>
  </TitlesOfParts>
  <Company>1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по программе «Радуга»</dc:title>
  <dc:subject/>
  <dc:creator>Ольга Анатольевна</dc:creator>
  <cp:keywords/>
  <dc:description/>
  <cp:lastModifiedBy>СБ</cp:lastModifiedBy>
  <cp:revision>2</cp:revision>
  <cp:lastPrinted>2013-11-18T15:30:00Z</cp:lastPrinted>
  <dcterms:created xsi:type="dcterms:W3CDTF">2015-02-08T18:06:00Z</dcterms:created>
  <dcterms:modified xsi:type="dcterms:W3CDTF">2015-02-08T18:06:00Z</dcterms:modified>
</cp:coreProperties>
</file>