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8F1" w:rsidRDefault="006D4751" w:rsidP="004328F1">
      <w:r>
        <w:rPr>
          <w:noProof/>
          <w:lang w:eastAsia="ru-RU"/>
        </w:rPr>
        <w:drawing>
          <wp:inline distT="0" distB="0" distL="0" distR="0">
            <wp:extent cx="6031230" cy="8604885"/>
            <wp:effectExtent l="0" t="0" r="762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860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751" w:rsidRDefault="006D4751" w:rsidP="004328F1"/>
    <w:p w:rsidR="006D4751" w:rsidRDefault="006D4751" w:rsidP="004328F1">
      <w:bookmarkStart w:id="0" w:name="_GoBack"/>
      <w:bookmarkEnd w:id="0"/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Положение об управлении профессиональными рисками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Настоящее Положение об управлении профессиональными рисками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содержит описание управления профессиональными рисками как одной из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процедур системы управления охраной труда (далее – СОУТ) в МБДОУ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д/с № 42 «Солнышко».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1. Область применения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1.1. Настоящее Положение устанавливает единый порядок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идентификации опасностей, оценки, учета и анализа профессионального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 причинения вреда здоровью и жизни работника в результате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воздействия вредных и опасных производственных факторов, а также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единые требования к содержанию и оформлению документации по учету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вредных и опасных производственных факторов, и разработки мероприятий, 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направленных на управление профессиональными рисками в области охраны </w:t>
      </w:r>
    </w:p>
    <w:p w:rsidR="000F4253" w:rsidRPr="00D200F4" w:rsidRDefault="004328F1" w:rsidP="000F4253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труда в </w:t>
      </w:r>
      <w:r w:rsidR="000F4253" w:rsidRPr="00D200F4">
        <w:rPr>
          <w:rFonts w:ascii="Times New Roman" w:hAnsi="Times New Roman" w:cs="Times New Roman"/>
          <w:sz w:val="28"/>
          <w:szCs w:val="28"/>
        </w:rPr>
        <w:t>МБДОУ д/с № 42 «Солнышко».</w:t>
      </w:r>
    </w:p>
    <w:p w:rsidR="004328F1" w:rsidRPr="00D200F4" w:rsidRDefault="004328F1" w:rsidP="000F4253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1.2. Целями настоящего Положения являются: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предотвращение травматизма, аварий, инцидентов и профессиональных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заболеваний;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получение объективной информации, о состоянии условий и охраны труда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 рабочих местах, с целью формирования в дальнейшем корректирующих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действий;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выявление и контроль опасностей в области охраны труда;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эффективное управление профессиональными рисками в области охраны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труда (снижение травматизма, аварий, инцидентов и профессиональных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заболеваний);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планирование работ по управлению профессиональными рисками;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-формирование обоснованных рекомендаций по уменьшению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профессионального риска.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1.3. Положение является составной частью системы управления охраной</w:t>
      </w:r>
    </w:p>
    <w:p w:rsidR="000F4253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труда в ДОУ и является локальным нормативным актом по охране труда.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2. ОПРЕДЕЛЕНИЯ И ТЕРМИНЫ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определения 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термины: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Вредный производственный фактор - производственный фактор,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00F4">
        <w:rPr>
          <w:rFonts w:ascii="Times New Roman" w:hAnsi="Times New Roman" w:cs="Times New Roman"/>
          <w:sz w:val="28"/>
          <w:szCs w:val="28"/>
        </w:rPr>
        <w:t>воздействие</w:t>
      </w:r>
      <w:proofErr w:type="gramEnd"/>
      <w:r w:rsidRPr="00D200F4">
        <w:rPr>
          <w:rFonts w:ascii="Times New Roman" w:hAnsi="Times New Roman" w:cs="Times New Roman"/>
          <w:sz w:val="28"/>
          <w:szCs w:val="28"/>
        </w:rPr>
        <w:t xml:space="preserve"> которого на работника может привести к его заболеванию;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опасный производственный фактор - производственный фактор,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00F4">
        <w:rPr>
          <w:rFonts w:ascii="Times New Roman" w:hAnsi="Times New Roman" w:cs="Times New Roman"/>
          <w:sz w:val="28"/>
          <w:szCs w:val="28"/>
        </w:rPr>
        <w:t>воздействие</w:t>
      </w:r>
      <w:proofErr w:type="gramEnd"/>
      <w:r w:rsidRPr="00D200F4">
        <w:rPr>
          <w:rFonts w:ascii="Times New Roman" w:hAnsi="Times New Roman" w:cs="Times New Roman"/>
          <w:sz w:val="28"/>
          <w:szCs w:val="28"/>
        </w:rPr>
        <w:t xml:space="preserve"> которого на работника может привести к его травме;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допустимый риск - риск, уменьшенный до уровня, который организация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может допустить, учитывая требования законодательства и собственную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Политику в области охраны труда и промышленной безопасности;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идентификация опасности - процесс осознания того, что опасность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существует и определения ее характеристик;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недопустимый риск - риск, при котором требуется немедленное принятие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мер по уменьшению влияния опасностей на работников в процессе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выполнения работы;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инцидент - небезопасное происшествие, связанное с работой или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произошедшее в процессе работы, но не повлекшее за собой несчастного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случая;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опасность - фактор среды и трудового процесса, который может быть</w:t>
      </w:r>
    </w:p>
    <w:p w:rsidR="004328F1" w:rsidRPr="00D200F4" w:rsidRDefault="004328F1" w:rsidP="000F4253">
      <w:pPr>
        <w:tabs>
          <w:tab w:val="left" w:pos="893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причиной травмы, острого заболевания или внезапного резкого ухудшения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здоровья;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оценка риска - процесс анализа рисков, вызванных воздействием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 на работе, для определения их влияния на безопасность 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сохранение здоровья работников;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происшествие - событие, связанное с работой, в результате которого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возникает или могла возникнуть травма или ухудшение здоровья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(независимо от тяжести), или смерть;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профессиональный риск - вероятность причинения вреда здоровью в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результате воздействия вредных и (или) опасных производственных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факторов при исполнении работником обязанностей по трудовому договору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или в иных случаях, установленных Трудовым Кодексом, другими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федеральными законами РФ;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управление профессиональными рисками - комплекс взаимосвязанных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мероприятий, являющихся элементами системы управления охраной труда</w:t>
      </w:r>
    </w:p>
    <w:p w:rsidR="004328F1" w:rsidRPr="00D200F4" w:rsidRDefault="004328F1" w:rsidP="004328F1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 включающих в себя меры по выявлению, оценке и снижению уровней</w:t>
      </w:r>
    </w:p>
    <w:p w:rsidR="000F4253" w:rsidRPr="00D200F4" w:rsidRDefault="004328F1" w:rsidP="00D200F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рисков.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2.1. ОБЩИЕ ПОЛОЖЕНИЯ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2.1.1. Процедура управления профессиональными рисками в ДОУ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предполагает: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выявление опасностей;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оценку уровней профессиональных рисков;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снижение уровней профессиональных рисков.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2.1.2. Процедура управления профессиональными рисками в ДОУ учитывает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следующее: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управление профессиональными рисками осуществляется с учетом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текущей, прошлой и будущей деятельности ДОУ;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тяжесть возможного ущерба растёт пропорционально увеличению числа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работников, подвергающихся опасности;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все оцененные профессиональные риски подлежат управлению;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процедуры выявления опасностей и оценки уровня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должны постоянно совершенствоваться и поддерживаться в рабочем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состоянии с целью обеспечения эффективной реализации мер по 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снижению;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эффективность разработанных мер по управлению профессиональными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рисками должна постоянно оцениваться.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2.1.3. В целом деятельность ДОУ по управлению профессиональными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рисками можно представить в виде схемы.</w:t>
      </w:r>
    </w:p>
    <w:p w:rsidR="000F4253" w:rsidRPr="00D200F4" w:rsidRDefault="000F4253" w:rsidP="004328F1">
      <w:pPr>
        <w:rPr>
          <w:rFonts w:ascii="Times New Roman" w:hAnsi="Times New Roman" w:cs="Times New Roman"/>
          <w:sz w:val="28"/>
          <w:szCs w:val="28"/>
        </w:rPr>
      </w:pP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3. ИДЕНТИФИКАЦИЯ (ВЫЯВЛЕНИЕ) ОПАСНОСТЕЙ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3.1. Цель идентификации - выявление, идентификация и описание всех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имеющихся на рабочем месте опасностей, исходящих от технологического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процесса, опасных веществ, выполняемых работ, машин, механизмов,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оборудования и инструмента, участвующего в технологическом процессе, с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определением потенциального ущерба безопасных условий труда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здоровья.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3.2. Процедура идентификации опасностей и оценки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должны учитывать: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повседневную (стандартную, обычную) и редко выполняемую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деятельность работников, а также деятельность работников внешних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организаций, имеющих доступ к зоне выполнения работ;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человеческий фактор при выполнении профессиональной деятельности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работниками (утомление вследствие высокого напряжения, ошибки при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часто повторяющихся действиях и т.п.);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опасности, выявленные, как вблизи, так и вне зоны выполнения работ,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которые способны неблагоприятно повлиять на здоровье и безопасность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работников, включая работников внешних организаций;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инфраструктуру, оборудование и материалы, находящиеся в зоне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выполнения работ, вне зависимости от того, кем они предоставлены;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изменения или предполагаемые изменения видов деятельности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технологических процессов;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проекты зоны выполнения работ, технологические процессы, сооружения,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оборудование и организацию работ;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ситуации, события, комбинации обстоятельств, которые приводили либо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потенциально могут привести к травме или профессиональному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заболеванию работника;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причины возникновения потенциальной травмы или заболевания,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связанные с выполняемой работой, продукцией или услугой;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- сведения об имевших место травмах, профессиональных заболеваниях.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3.4. Выявление опасностей является начальным и самым важным этапом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оценки рисков, учитывающим недостатки в охране труда, которые могут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причинить вред здоровью и безопасности людей. При этом рассматриваются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Какие опасности возникают в работе?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Что является причинами опасности?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Где проявляется опасность?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Кто подвержен опасности?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 каких ситуациях работники могут подвергнуться опасности?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3.5. Идентификация (выявление) опасностей, представляющих угрозу жизни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 здоровью работников, осуществляется администрацией ДОУ с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привлечением работника, уполномоченного исполнять обязанности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специалиста по охране труда, уполномоченных (доверенных) лиц по охране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труда.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3.6. В ДОУ формируется и поддерживается в актуальном состоянии Реестр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опасностей, в котором предусмотрено упорядочивание всех выявленных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 исходя из приоритета необходимости исключения или снижения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уровня создаваемого ими профессионального риска и с учётом не только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штатных условий деятельности, но и случаев отклонений в работе, в том числе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связанных с возможными авариями (по форме в соответствии с приложением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 к настоящему положению).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3.7. Выявление опасностей предусматривает определение и учёт опасности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для здоровья работников, исходящей из характера трудовой деятельности,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производственного помещения, иных рабочих зон и условий труда.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Учитываются ранее выявленные опасности, а также такие факторы опасности,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которые могут причинить вред в силу личных особенностей работников и 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факторов трудовой деятельности.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3.8. Факторы опасности фиксируются по итогам контрольного обхода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рабочих мест, опроса работников, наблюдения за действиями работников во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время выполнения ими трудовых функций.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3.9. Причины опасных ситуаций и событий, приводящих к ним,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анализируются с точки зрения организации труда, условий труда, действий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работников, соблюдения требований охраны труда, опасных приёмов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трудовой деятельности, организации руководства структурным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подразделением, ДОУ.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3.10. Учитываются опасные ситуации, возникающие как при обычном ходе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рабочего процесса, так и в исключительных и редких ситуациях.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Исключительными ситуациями в ДОУ можно считать следующие: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замена работника другим (по причине отпуска, болезни и др.);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работа практиканта;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уборка, ремонт во время работы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 так и случаи отклонений в работе, связанные с нештатными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ситуациями, происшествиями, возможными аварийными ситуациями.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3.11. Анализ причин, приводящих к опасной ситуации, включающий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установление цепи событий, приводящих к опасной ситуации, учитывается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при разработке мероприятий по предотвращению рисков.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3.12. При идентификации опасностей выявляются работники, которые могут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быть по разным причинам наиболее подвержены опасностям. К </w:t>
      </w:r>
      <w:proofErr w:type="spellStart"/>
      <w:r w:rsidRPr="00D200F4">
        <w:rPr>
          <w:rFonts w:ascii="Times New Roman" w:hAnsi="Times New Roman" w:cs="Times New Roman"/>
          <w:sz w:val="28"/>
          <w:szCs w:val="28"/>
        </w:rPr>
        <w:t>нимотносятся</w:t>
      </w:r>
      <w:proofErr w:type="spellEnd"/>
      <w:r w:rsidRPr="00D20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молодые работники, беременные женщины, инвалиды, пожилые люди.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3.13.К источникам информации для выявления опасностей относятся: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нормативные правовые и технические акты, справочная и научнотехническая литература, локальные нормативные акты и т.п.;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государственного санитарно-эпидемиологического надзора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(протоколы, акты, справки и т.п.);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результаты контроля за соблюдением санитарных правил и выполнением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санитарно-противоэпидемических (профилактических) мероприятий;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специальной оценки условий труда;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- результаты наблюдения за технологическим процессом, рабочим местом,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работой подрядных организаций, внешними факторами (дорогами,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организацией питания, климатическими условиями и т.д.);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анализа анкет, бланков, опросных листов и т.д.;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опроса сотрудников;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опыт практической деятельности.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3.14. При подготовке к проведению идентификации опасностей и оценки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рисков, а также при разработке предложений по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управлению недопустимыми профессиональными рисками изучаются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необходимые документы по охране труда: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специальной оценки условий труда на рабочих местах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паспортизации санитарно-технического состояния условий и охраны труда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(для определения соблюдения параметров окружающей среды на рабочем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месте);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записи обо всех видах контроля состояния охраны труда для выявления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наиболее часто повторяющихся нарушений требований охраны труда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определения лиц, наиболее часто фигурирующих в качестве нарушителей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трудовой дисциплины;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результаты обследований и проверок состояния охраны труда органами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государственного надзора и контроля, специалистами по охране труда и т.п.;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материалы расследований, имевших место несчастных случаев,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заболеваний;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записи по обучению, проведению инструктажа и проверке знаний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требований охраны труда работников;</w:t>
      </w:r>
    </w:p>
    <w:p w:rsidR="000F4253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инструкции по охране труда.</w:t>
      </w:r>
      <w:r w:rsidRPr="00D200F4">
        <w:rPr>
          <w:rFonts w:ascii="Times New Roman" w:hAnsi="Times New Roman" w:cs="Times New Roman"/>
          <w:sz w:val="28"/>
          <w:szCs w:val="28"/>
        </w:rPr>
        <w:cr/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 ОЦЕНКА РИСКОВ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4.1. Риск является сочетанием вероятности и возможной величины вреда,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причиняемого опасностью.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4.2. Определение величины риска производится с целью установления его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степени и ранжирования факторов опасности.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4.3. При идентификации опасностей и оценки профессиональных рисков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необходимо рассмотреть: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трудовые процессы и их параметры;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опасные вещества;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оборудование, инструменты и приспособления;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типовые работы (работы, выполняемые на регулярной основе);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-техническое обслуживание, техническая диагностика, ремонт оборудования,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приспособлений;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нетиповые работы, включая, выезды за пределы рабочего места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(командировки);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деятельность всего персонала, имеющего доступ к рабочему месту, включая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подрядчиков и посетителей;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опасности, возникающие вне рабочего места и способные негативно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повлиять на здоровье и безопасность лиц, работающих на рабочих местах;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опасности, возникающие вблизи от рабочего места.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4.4. Принцип выбора рабочих мест</w:t>
      </w:r>
      <w:r w:rsidR="00D200F4">
        <w:rPr>
          <w:rFonts w:ascii="Times New Roman" w:hAnsi="Times New Roman" w:cs="Times New Roman"/>
          <w:sz w:val="28"/>
          <w:szCs w:val="28"/>
        </w:rPr>
        <w:t>,</w:t>
      </w:r>
      <w:r w:rsidRPr="000F4253">
        <w:rPr>
          <w:rFonts w:ascii="Times New Roman" w:hAnsi="Times New Roman" w:cs="Times New Roman"/>
          <w:sz w:val="28"/>
          <w:szCs w:val="28"/>
        </w:rPr>
        <w:t xml:space="preserve"> подлежащих идентификации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опасностей и оценке профессиональных рисков.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Для проведения идентификации опасностей и оценки профессиональных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рисков рабочая группа определяет перечень рабочих мест. Рабочие места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выбираются таким образом, чтобы получить максимально достоверное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представление об опасностях, существующих на данном рабочем месте.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Из рабочих мест с идентичным характером выполняемых работ 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аналогичными условиями труда выбирается одно-два рабочих места.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 обязательном порядке проводится идентификация опасностей и оценка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профессиональных рисков для тех работников, которые имеют непостоянные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рабочие места (рабочий по зданию и т.д.), а также нарушителей трудовой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дисциплины.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4.5. Определение величины риска проводится в ситуации, соответствующей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моменту контроля, без преувеличения и преуменьшения риска. В оценке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необходимо стремиться к наиболее объективной величине.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4.6. Величина риска образуется из вероятности опасного события 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значимости (серьезности) причиняемых им последствий. В документы</w:t>
      </w:r>
      <w:r w:rsidR="000F4253">
        <w:rPr>
          <w:rFonts w:ascii="Times New Roman" w:hAnsi="Times New Roman" w:cs="Times New Roman"/>
          <w:sz w:val="28"/>
          <w:szCs w:val="28"/>
        </w:rPr>
        <w:t xml:space="preserve"> </w:t>
      </w:r>
      <w:r w:rsidRPr="000F4253">
        <w:rPr>
          <w:rFonts w:ascii="Times New Roman" w:hAnsi="Times New Roman" w:cs="Times New Roman"/>
          <w:sz w:val="28"/>
          <w:szCs w:val="28"/>
        </w:rPr>
        <w:t xml:space="preserve">оценки 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рисков вносится величина риска, основываясь на его последствиях. При 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необходимости совокупная величина может определяться по нескольким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различным последствиям.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4.7. Значимость последствий означает серьезность причиняемого здоровью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человека вреда, вызываемого событием, вызвавшим этот вред.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4.8. При оценке серьёзности последствий учитываются следующие факторы: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характер причиненного вреда (незначительный / значительный);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широта последствий (сколько лиц пострадало);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повторяемость вредного воздействия / нет повторяемости;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продолжительность вредного воздействия (короткая /длительная.)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4.9. Уровень серьёзности последствий, вызванных опасностью, оценивается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 критериям, приведенным в таблице 1.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Таблица 1. Определение серьезности последствий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Уровень серьёзности </w:t>
      </w:r>
      <w:r w:rsidR="004328F1" w:rsidRPr="000F4253">
        <w:rPr>
          <w:rFonts w:ascii="Times New Roman" w:hAnsi="Times New Roman" w:cs="Times New Roman"/>
          <w:sz w:val="28"/>
          <w:szCs w:val="28"/>
        </w:rPr>
        <w:t>последствий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Критерии серьезности последствий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1.Незначительные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Событие вызывает кратковременное заболевание или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нарушение здоровья, которые не предполагают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обращение за медицинской помощью, вследствие чего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возможно отсутствие на работе не более трёх дней.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2.Умеренно </w:t>
      </w:r>
      <w:r w:rsidR="004328F1" w:rsidRPr="000F4253">
        <w:rPr>
          <w:rFonts w:ascii="Times New Roman" w:hAnsi="Times New Roman" w:cs="Times New Roman"/>
          <w:sz w:val="28"/>
          <w:szCs w:val="28"/>
        </w:rPr>
        <w:t>значимые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Событие вызывает значительные и длительные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последствия. Предполагает обращение за медицинской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помощью, временную нетрудоспособность 3 до 30 дней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и, как следствие, отсутствие на работе.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3. Серьезные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Событие вы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зывает постоянные и необратимые </w:t>
      </w:r>
      <w:r w:rsidRPr="000F4253">
        <w:rPr>
          <w:rFonts w:ascii="Times New Roman" w:hAnsi="Times New Roman" w:cs="Times New Roman"/>
          <w:sz w:val="28"/>
          <w:szCs w:val="28"/>
        </w:rPr>
        <w:t>повреждения. Предполагает тяжёлую временную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нетрудоспособность 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более 30 дней и, как следствие, </w:t>
      </w:r>
      <w:r w:rsidRPr="000F4253">
        <w:rPr>
          <w:rFonts w:ascii="Times New Roman" w:hAnsi="Times New Roman" w:cs="Times New Roman"/>
          <w:sz w:val="28"/>
          <w:szCs w:val="28"/>
        </w:rPr>
        <w:t>отсутствие на работе или постоянную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нетрудоспособно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сть (серьёзные профессиональные </w:t>
      </w:r>
      <w:r w:rsidRPr="000F4253">
        <w:rPr>
          <w:rFonts w:ascii="Times New Roman" w:hAnsi="Times New Roman" w:cs="Times New Roman"/>
          <w:sz w:val="28"/>
          <w:szCs w:val="28"/>
        </w:rPr>
        <w:t>заболевания, необходимос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ть смены профессии, стойкая </w:t>
      </w:r>
      <w:r w:rsidRPr="000F4253">
        <w:rPr>
          <w:rFonts w:ascii="Times New Roman" w:hAnsi="Times New Roman" w:cs="Times New Roman"/>
          <w:sz w:val="28"/>
          <w:szCs w:val="28"/>
        </w:rPr>
        <w:t>нетрудоспособность или летальный исход).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 определении серьезности последствий, ос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обенно в опасных случаях, и при </w:t>
      </w:r>
      <w:r w:rsidRPr="000F4253">
        <w:rPr>
          <w:rFonts w:ascii="Times New Roman" w:hAnsi="Times New Roman" w:cs="Times New Roman"/>
          <w:sz w:val="28"/>
          <w:szCs w:val="28"/>
        </w:rPr>
        <w:t>оценке значения их в ущербе для</w:t>
      </w:r>
      <w:r w:rsidR="000F4253" w:rsidRPr="000F4253">
        <w:rPr>
          <w:rFonts w:ascii="Times New Roman" w:hAnsi="Times New Roman" w:cs="Times New Roman"/>
          <w:sz w:val="28"/>
          <w:szCs w:val="28"/>
        </w:rPr>
        <w:t xml:space="preserve"> здоровья, необходимо учитывать </w:t>
      </w:r>
      <w:r w:rsidRPr="000F4253">
        <w:rPr>
          <w:rFonts w:ascii="Times New Roman" w:hAnsi="Times New Roman" w:cs="Times New Roman"/>
          <w:sz w:val="28"/>
          <w:szCs w:val="28"/>
        </w:rPr>
        <w:t>компетентное мнение специалистов в области медицины.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4.10. При оценке степени вероятности событий, приводящих к опасной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ситуации, учитываются такие факторы, как: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частота проявления вредного воздействия;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продолжительность вредного воздействия;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возможность предвидеть заранее появление вредного воздействия;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возможность предотвратить вредное воздействие.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4.11. Степень вероятности событий, приводящих к опасной ситуации,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оценивается в соответствии с критериями, приведёнными в таблице 2.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Таблица 2. Определение степени вероятности события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 </w:t>
      </w:r>
      <w:r w:rsidR="004328F1" w:rsidRPr="000F4253">
        <w:rPr>
          <w:rFonts w:ascii="Times New Roman" w:hAnsi="Times New Roman" w:cs="Times New Roman"/>
          <w:sz w:val="28"/>
          <w:szCs w:val="28"/>
        </w:rPr>
        <w:t>вероятности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Критерии вероятности события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1. Маловероятно Событие, которое возникает редко и нерегулярно.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2. Вероятно Событие, которое</w:t>
      </w:r>
      <w:r w:rsidR="000F4253">
        <w:rPr>
          <w:rFonts w:ascii="Times New Roman" w:hAnsi="Times New Roman" w:cs="Times New Roman"/>
          <w:sz w:val="28"/>
          <w:szCs w:val="28"/>
        </w:rPr>
        <w:t xml:space="preserve"> возникает время от времени, но </w:t>
      </w:r>
      <w:r w:rsidRPr="000F4253">
        <w:rPr>
          <w:rFonts w:ascii="Times New Roman" w:hAnsi="Times New Roman" w:cs="Times New Roman"/>
          <w:sz w:val="28"/>
          <w:szCs w:val="28"/>
        </w:rPr>
        <w:t>нерегулярно.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3.Высокая </w:t>
      </w:r>
      <w:r w:rsidR="004328F1" w:rsidRPr="000F4253">
        <w:rPr>
          <w:rFonts w:ascii="Times New Roman" w:hAnsi="Times New Roman" w:cs="Times New Roman"/>
          <w:sz w:val="28"/>
          <w:szCs w:val="28"/>
        </w:rPr>
        <w:t>вероятность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Событие, которое возникает часто и регулярно.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4.12. Проведение наблюдений и собеседований с работниками.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При проведении наблюдений и собеседований с работниками рабочая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группа отслеживает факторы, влияющие на безопасность рабочего места: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- трудовой процесс;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содержание рабочего места;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безопасность труда при работе на оборудовании;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факторы окружающей среды на рабочем месте;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эргономические факторы;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проходы и проезды;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возможности для эвакуации и оказания первой помощи пострадавшему.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4.13. При идентификации опасностей необходимо рассматривать не только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опасности и профессиональные риски от деятельности, выполняемой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работниками, но и опасности и профессиональные риски, возникающие от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деятельности подрядчиков и посетителей.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4.14. Величина риска определяется одним из наиболее применяемых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способов (по стандарту BS 8800), представленному в таблице 3.</w:t>
      </w:r>
    </w:p>
    <w:p w:rsidR="000F4253" w:rsidRDefault="000F4253" w:rsidP="004328F1"/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Таблица 3. Оценка величины риска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Вероятность, Последствия, </w:t>
      </w:r>
      <w:r w:rsidR="004328F1" w:rsidRPr="000F4253">
        <w:rPr>
          <w:rFonts w:ascii="Times New Roman" w:hAnsi="Times New Roman" w:cs="Times New Roman"/>
          <w:sz w:val="28"/>
          <w:szCs w:val="28"/>
        </w:rPr>
        <w:t>Незначительные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4328F1" w:rsidRPr="000F4253">
        <w:rPr>
          <w:rFonts w:ascii="Times New Roman" w:hAnsi="Times New Roman" w:cs="Times New Roman"/>
          <w:sz w:val="28"/>
          <w:szCs w:val="28"/>
        </w:rPr>
        <w:t xml:space="preserve"> Умеренно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8F1" w:rsidRPr="000F4253">
        <w:rPr>
          <w:rFonts w:ascii="Times New Roman" w:hAnsi="Times New Roman" w:cs="Times New Roman"/>
          <w:sz w:val="28"/>
          <w:szCs w:val="28"/>
        </w:rPr>
        <w:t>значимые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Серьезные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8F1" w:rsidRPr="000F4253">
        <w:rPr>
          <w:rFonts w:ascii="Times New Roman" w:hAnsi="Times New Roman" w:cs="Times New Roman"/>
          <w:sz w:val="28"/>
          <w:szCs w:val="28"/>
        </w:rPr>
        <w:t>Малая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8F1" w:rsidRPr="000F4253">
        <w:rPr>
          <w:rFonts w:ascii="Times New Roman" w:hAnsi="Times New Roman" w:cs="Times New Roman"/>
          <w:sz w:val="28"/>
          <w:szCs w:val="28"/>
        </w:rPr>
        <w:t>Малозначимый риск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200F4">
        <w:rPr>
          <w:rFonts w:ascii="Times New Roman" w:hAnsi="Times New Roman" w:cs="Times New Roman"/>
          <w:sz w:val="28"/>
          <w:szCs w:val="28"/>
        </w:rPr>
        <w:t xml:space="preserve">Малый риск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4328F1" w:rsidRPr="000F4253">
        <w:rPr>
          <w:rFonts w:ascii="Times New Roman" w:hAnsi="Times New Roman" w:cs="Times New Roman"/>
          <w:sz w:val="28"/>
          <w:szCs w:val="28"/>
        </w:rPr>
        <w:t>Умеренный риск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2 </w:t>
      </w:r>
      <w:r w:rsidR="00D200F4">
        <w:rPr>
          <w:rFonts w:ascii="Times New Roman" w:hAnsi="Times New Roman" w:cs="Times New Roman"/>
          <w:sz w:val="28"/>
          <w:szCs w:val="28"/>
        </w:rPr>
        <w:t xml:space="preserve">Малый риск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200F4">
        <w:rPr>
          <w:rFonts w:ascii="Times New Roman" w:hAnsi="Times New Roman" w:cs="Times New Roman"/>
          <w:sz w:val="28"/>
          <w:szCs w:val="28"/>
        </w:rPr>
        <w:t xml:space="preserve">Умеренный риск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4328F1" w:rsidRPr="000F4253">
        <w:rPr>
          <w:rFonts w:ascii="Times New Roman" w:hAnsi="Times New Roman" w:cs="Times New Roman"/>
          <w:sz w:val="28"/>
          <w:szCs w:val="28"/>
        </w:rPr>
        <w:t>Значительный риск</w:t>
      </w:r>
    </w:p>
    <w:p w:rsidR="004328F1" w:rsidRPr="000F4253" w:rsidRDefault="000F4253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Высокая 3 </w:t>
      </w:r>
      <w:r w:rsidR="00D200F4">
        <w:rPr>
          <w:rFonts w:ascii="Times New Roman" w:hAnsi="Times New Roman" w:cs="Times New Roman"/>
          <w:sz w:val="28"/>
          <w:szCs w:val="28"/>
        </w:rPr>
        <w:t xml:space="preserve">Умеренный риск </w:t>
      </w:r>
      <w:r>
        <w:rPr>
          <w:rFonts w:ascii="Times New Roman" w:hAnsi="Times New Roman" w:cs="Times New Roman"/>
          <w:sz w:val="28"/>
          <w:szCs w:val="28"/>
        </w:rPr>
        <w:t xml:space="preserve">4 Значительный </w:t>
      </w:r>
      <w:r w:rsidR="00D200F4">
        <w:rPr>
          <w:rFonts w:ascii="Times New Roman" w:hAnsi="Times New Roman" w:cs="Times New Roman"/>
          <w:sz w:val="28"/>
          <w:szCs w:val="28"/>
        </w:rPr>
        <w:t xml:space="preserve">риск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4328F1" w:rsidRPr="000F4253">
        <w:rPr>
          <w:rFonts w:ascii="Times New Roman" w:hAnsi="Times New Roman" w:cs="Times New Roman"/>
          <w:sz w:val="28"/>
          <w:szCs w:val="28"/>
        </w:rPr>
        <w:t>Недопустимый риск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 таблице принято три уровня серьезности последствий и три уровня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вероятности возникновения вреда. Сначала определяется серьезность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последствий, причиненных ситуацией, с помощью трёх разных позиций в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верхней строке таблицы, а после этого оценивают вероятность причиненного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вреда с помощью первого столбца. На пересечении трёх выбранных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направлений окажется величина найденного уровня риска. Величины риска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различаются от минимальной, значение «1» (малозначимый риск), до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максимальной, значение «5» (недопустимый риск).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4.15. Величина риска определяет, какие действия по управлению риском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необходимо предпринять для снижения или исключения риска (таблица 4).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Таблица 4. Действия по управлению риском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Величина риска Действия по управлению риском</w:t>
      </w:r>
    </w:p>
    <w:p w:rsidR="004328F1" w:rsidRPr="000F4253" w:rsidRDefault="00D200F4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Малозначимый </w:t>
      </w:r>
      <w:r w:rsidR="004328F1" w:rsidRPr="000F4253">
        <w:rPr>
          <w:rFonts w:ascii="Times New Roman" w:hAnsi="Times New Roman" w:cs="Times New Roman"/>
          <w:sz w:val="28"/>
          <w:szCs w:val="28"/>
        </w:rPr>
        <w:t>риск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Этот риск счи</w:t>
      </w:r>
      <w:r w:rsidR="00D200F4">
        <w:rPr>
          <w:rFonts w:ascii="Times New Roman" w:hAnsi="Times New Roman" w:cs="Times New Roman"/>
          <w:sz w:val="28"/>
          <w:szCs w:val="28"/>
        </w:rPr>
        <w:t xml:space="preserve">тается допустимым. Не требуются </w:t>
      </w:r>
      <w:r w:rsidRPr="000F4253">
        <w:rPr>
          <w:rFonts w:ascii="Times New Roman" w:hAnsi="Times New Roman" w:cs="Times New Roman"/>
          <w:sz w:val="28"/>
          <w:szCs w:val="28"/>
        </w:rPr>
        <w:t>дополнительные д</w:t>
      </w:r>
      <w:r w:rsidR="00D200F4">
        <w:rPr>
          <w:rFonts w:ascii="Times New Roman" w:hAnsi="Times New Roman" w:cs="Times New Roman"/>
          <w:sz w:val="28"/>
          <w:szCs w:val="28"/>
        </w:rPr>
        <w:t xml:space="preserve">ействия. Необходимо поддержание </w:t>
      </w:r>
      <w:r w:rsidRPr="000F4253">
        <w:rPr>
          <w:rFonts w:ascii="Times New Roman" w:hAnsi="Times New Roman" w:cs="Times New Roman"/>
          <w:sz w:val="28"/>
          <w:szCs w:val="28"/>
        </w:rPr>
        <w:t>средств управления риском в рабочем состоянии.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Малый риск </w:t>
      </w:r>
      <w:proofErr w:type="gramStart"/>
      <w:r w:rsidRPr="000F4253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F4253">
        <w:rPr>
          <w:rFonts w:ascii="Times New Roman" w:hAnsi="Times New Roman" w:cs="Times New Roman"/>
          <w:sz w:val="28"/>
          <w:szCs w:val="28"/>
        </w:rPr>
        <w:t xml:space="preserve"> требуются дополнительные средства управления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риском; действия</w:t>
      </w:r>
      <w:r w:rsidR="00D200F4">
        <w:rPr>
          <w:rFonts w:ascii="Times New Roman" w:hAnsi="Times New Roman" w:cs="Times New Roman"/>
          <w:sz w:val="28"/>
          <w:szCs w:val="28"/>
        </w:rPr>
        <w:t xml:space="preserve">м по дальнейшему снижению этого </w:t>
      </w:r>
      <w:r w:rsidRPr="000F4253">
        <w:rPr>
          <w:rFonts w:ascii="Times New Roman" w:hAnsi="Times New Roman" w:cs="Times New Roman"/>
          <w:sz w:val="28"/>
          <w:szCs w:val="28"/>
        </w:rPr>
        <w:t>риска даётся низкий приоритет. Работодателю</w:t>
      </w:r>
      <w:r w:rsidR="00D200F4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0F4253">
        <w:rPr>
          <w:rFonts w:ascii="Times New Roman" w:hAnsi="Times New Roman" w:cs="Times New Roman"/>
          <w:sz w:val="28"/>
          <w:szCs w:val="28"/>
        </w:rPr>
        <w:t>провести мероприятия, к</w:t>
      </w:r>
      <w:r w:rsidR="00D200F4">
        <w:rPr>
          <w:rFonts w:ascii="Times New Roman" w:hAnsi="Times New Roman" w:cs="Times New Roman"/>
          <w:sz w:val="28"/>
          <w:szCs w:val="28"/>
        </w:rPr>
        <w:t xml:space="preserve">оторые позволяют убедиться, что средства управления риском </w:t>
      </w:r>
      <w:r w:rsidRPr="000F4253">
        <w:rPr>
          <w:rFonts w:ascii="Times New Roman" w:hAnsi="Times New Roman" w:cs="Times New Roman"/>
          <w:sz w:val="28"/>
          <w:szCs w:val="28"/>
        </w:rPr>
        <w:t>поддерживаются в рабочем состоянии.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Умеренный риск Работодателю необходимо планировать мероприятия по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снижению риска и опр</w:t>
      </w:r>
      <w:r w:rsidR="00D200F4">
        <w:rPr>
          <w:rFonts w:ascii="Times New Roman" w:hAnsi="Times New Roman" w:cs="Times New Roman"/>
          <w:sz w:val="28"/>
          <w:szCs w:val="28"/>
        </w:rPr>
        <w:t xml:space="preserve">еделять сроки выполнения данных </w:t>
      </w:r>
      <w:r w:rsidRPr="000F4253">
        <w:rPr>
          <w:rFonts w:ascii="Times New Roman" w:hAnsi="Times New Roman" w:cs="Times New Roman"/>
          <w:sz w:val="28"/>
          <w:szCs w:val="28"/>
        </w:rPr>
        <w:t>мероприятий. Мероприятия по снижению риска должны</w:t>
      </w:r>
      <w:r w:rsidR="00D200F4">
        <w:rPr>
          <w:rFonts w:ascii="Times New Roman" w:hAnsi="Times New Roman" w:cs="Times New Roman"/>
          <w:sz w:val="28"/>
          <w:szCs w:val="28"/>
        </w:rPr>
        <w:t xml:space="preserve"> </w:t>
      </w:r>
      <w:r w:rsidRPr="000F4253">
        <w:rPr>
          <w:rFonts w:ascii="Times New Roman" w:hAnsi="Times New Roman" w:cs="Times New Roman"/>
          <w:sz w:val="28"/>
          <w:szCs w:val="28"/>
        </w:rPr>
        <w:t>быть выполнены в</w:t>
      </w:r>
      <w:r w:rsidR="00D200F4">
        <w:rPr>
          <w:rFonts w:ascii="Times New Roman" w:hAnsi="Times New Roman" w:cs="Times New Roman"/>
          <w:sz w:val="28"/>
          <w:szCs w:val="28"/>
        </w:rPr>
        <w:t xml:space="preserve"> установленные сроки. Возможно, </w:t>
      </w:r>
      <w:r w:rsidRPr="000F4253">
        <w:rPr>
          <w:rFonts w:ascii="Times New Roman" w:hAnsi="Times New Roman" w:cs="Times New Roman"/>
          <w:sz w:val="28"/>
          <w:szCs w:val="28"/>
        </w:rPr>
        <w:t>должны быть выде</w:t>
      </w:r>
      <w:r w:rsidR="00D200F4">
        <w:rPr>
          <w:rFonts w:ascii="Times New Roman" w:hAnsi="Times New Roman" w:cs="Times New Roman"/>
          <w:sz w:val="28"/>
          <w:szCs w:val="28"/>
        </w:rPr>
        <w:t xml:space="preserve">лены значительные ресурсы на </w:t>
      </w:r>
      <w:r w:rsidRPr="000F4253">
        <w:rPr>
          <w:rFonts w:ascii="Times New Roman" w:hAnsi="Times New Roman" w:cs="Times New Roman"/>
          <w:sz w:val="28"/>
          <w:szCs w:val="28"/>
        </w:rPr>
        <w:t>дополнительные меры управления риском.</w:t>
      </w:r>
    </w:p>
    <w:p w:rsidR="004328F1" w:rsidRPr="000F4253" w:rsidRDefault="00D200F4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Значительный </w:t>
      </w:r>
      <w:r w:rsidR="004328F1" w:rsidRPr="000F4253">
        <w:rPr>
          <w:rFonts w:ascii="Times New Roman" w:hAnsi="Times New Roman" w:cs="Times New Roman"/>
          <w:sz w:val="28"/>
          <w:szCs w:val="28"/>
        </w:rPr>
        <w:t>риск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Этот риск явл</w:t>
      </w:r>
      <w:r w:rsidR="00D200F4">
        <w:rPr>
          <w:rFonts w:ascii="Times New Roman" w:hAnsi="Times New Roman" w:cs="Times New Roman"/>
          <w:sz w:val="28"/>
          <w:szCs w:val="28"/>
        </w:rPr>
        <w:t xml:space="preserve">яется недопустимыми. Необходимы </w:t>
      </w:r>
      <w:r w:rsidRPr="000F4253">
        <w:rPr>
          <w:rFonts w:ascii="Times New Roman" w:hAnsi="Times New Roman" w:cs="Times New Roman"/>
          <w:sz w:val="28"/>
          <w:szCs w:val="28"/>
        </w:rPr>
        <w:t>значительные улучшени</w:t>
      </w:r>
      <w:r w:rsidR="00D200F4">
        <w:rPr>
          <w:rFonts w:ascii="Times New Roman" w:hAnsi="Times New Roman" w:cs="Times New Roman"/>
          <w:sz w:val="28"/>
          <w:szCs w:val="28"/>
        </w:rPr>
        <w:t xml:space="preserve">я в средствах управления риска, </w:t>
      </w:r>
      <w:r w:rsidRPr="000F4253">
        <w:rPr>
          <w:rFonts w:ascii="Times New Roman" w:hAnsi="Times New Roman" w:cs="Times New Roman"/>
          <w:sz w:val="28"/>
          <w:szCs w:val="28"/>
        </w:rPr>
        <w:t>чтобы риск был снижен</w:t>
      </w:r>
      <w:r w:rsidR="00D200F4">
        <w:rPr>
          <w:rFonts w:ascii="Times New Roman" w:hAnsi="Times New Roman" w:cs="Times New Roman"/>
          <w:sz w:val="28"/>
          <w:szCs w:val="28"/>
        </w:rPr>
        <w:t xml:space="preserve"> до приемлемого или допустимого </w:t>
      </w:r>
      <w:r w:rsidRPr="000F4253">
        <w:rPr>
          <w:rFonts w:ascii="Times New Roman" w:hAnsi="Times New Roman" w:cs="Times New Roman"/>
          <w:sz w:val="28"/>
          <w:szCs w:val="28"/>
        </w:rPr>
        <w:t>уровня. Работа должна быть остановлена до тех пор, пока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не будут приведены</w:t>
      </w:r>
      <w:r w:rsidR="00D200F4">
        <w:rPr>
          <w:rFonts w:ascii="Times New Roman" w:hAnsi="Times New Roman" w:cs="Times New Roman"/>
          <w:sz w:val="28"/>
          <w:szCs w:val="28"/>
        </w:rPr>
        <w:t xml:space="preserve"> в действие средства управления </w:t>
      </w:r>
      <w:r w:rsidRPr="000F4253">
        <w:rPr>
          <w:rFonts w:ascii="Times New Roman" w:hAnsi="Times New Roman" w:cs="Times New Roman"/>
          <w:sz w:val="28"/>
          <w:szCs w:val="28"/>
        </w:rPr>
        <w:t>риском, снижающие</w:t>
      </w:r>
      <w:r w:rsidR="00D200F4">
        <w:rPr>
          <w:rFonts w:ascii="Times New Roman" w:hAnsi="Times New Roman" w:cs="Times New Roman"/>
          <w:sz w:val="28"/>
          <w:szCs w:val="28"/>
        </w:rPr>
        <w:t xml:space="preserve"> величину риска до умеренного и </w:t>
      </w:r>
      <w:r w:rsidRPr="000F4253">
        <w:rPr>
          <w:rFonts w:ascii="Times New Roman" w:hAnsi="Times New Roman" w:cs="Times New Roman"/>
          <w:sz w:val="28"/>
          <w:szCs w:val="28"/>
        </w:rPr>
        <w:t xml:space="preserve">ниже. Если снижение </w:t>
      </w:r>
      <w:r w:rsidR="00D200F4">
        <w:rPr>
          <w:rFonts w:ascii="Times New Roman" w:hAnsi="Times New Roman" w:cs="Times New Roman"/>
          <w:sz w:val="28"/>
          <w:szCs w:val="28"/>
        </w:rPr>
        <w:t xml:space="preserve">риска невозможно, работа должна </w:t>
      </w:r>
      <w:r w:rsidRPr="000F4253">
        <w:rPr>
          <w:rFonts w:ascii="Times New Roman" w:hAnsi="Times New Roman" w:cs="Times New Roman"/>
          <w:sz w:val="28"/>
          <w:szCs w:val="28"/>
        </w:rPr>
        <w:t>быть запрещена.</w:t>
      </w:r>
    </w:p>
    <w:p w:rsidR="004328F1" w:rsidRPr="000F4253" w:rsidRDefault="00D200F4" w:rsidP="00432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Недопустимый </w:t>
      </w:r>
      <w:r w:rsidR="004328F1" w:rsidRPr="000F4253">
        <w:rPr>
          <w:rFonts w:ascii="Times New Roman" w:hAnsi="Times New Roman" w:cs="Times New Roman"/>
          <w:sz w:val="28"/>
          <w:szCs w:val="28"/>
        </w:rPr>
        <w:t>риск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Категорически запрещается работа в данных условиях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до тех пор, пока уровень риска не станет допустимым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5. ОПРЕДЕЛЕНИЕ ОПАСНОСТЕЙ.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5.1. Опасности по природе воздействия подразделяются на физические,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химические, биологические, психофизиологические.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Физические опасности связаны с движущимися машинами 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механизмами, незащищенными подвижными частями оборудования,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lastRenderedPageBreak/>
        <w:t>уровнем шума, вибрации, инфразвуковых колебаний, ультразвука,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повышенной или пониженной влажностью, ионизацией воздуха,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повышенным уровнем статического электричества, электромагнитных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излучений, электрического и магнитного поля, недостаточной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освещенностью рабочей зоны, пониженной контрастностью освещения,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повышенной яркостью, пульсацией светового потока, наличием острых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кромок, заусенцев и шероховатостей на поверхностях инструментов и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оборудования, расположением рабочего места на значительной высоте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относительно поверхности земли (пола) и т.д.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Химические опасности связаны с воздействием на организм человека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вредных веществ, влияющих на репродуктивную функцию, обладающих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токсическими, раздражающими, канцерогенными, сенсибилизирующими,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мутагенными свойствами.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 xml:space="preserve">Биологические опасности связаны с воздействием на организм человека 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патогенных микроорганизмов (бактерий, вирусов, грибов и т.д.), растений,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животных.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Психофизиологические опасности подразделяются на физические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перегрузки (статические и динамические) и нервно-психические (умственное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перенапряжение, перенапряжение анализаторов, монотонность труда,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эмоциональные перегрузки).</w:t>
      </w:r>
      <w:r w:rsidRPr="000F4253">
        <w:rPr>
          <w:rFonts w:ascii="Times New Roman" w:hAnsi="Times New Roman" w:cs="Times New Roman"/>
          <w:sz w:val="28"/>
          <w:szCs w:val="28"/>
        </w:rPr>
        <w:cr/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6. ВОЗДЕЙСТВИЕ НА РИСК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6.1. В качестве методов воздействия на риск применимы следующие: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исключение риска,</w:t>
      </w:r>
    </w:p>
    <w:p w:rsidR="004328F1" w:rsidRPr="000F4253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0F4253">
        <w:rPr>
          <w:rFonts w:ascii="Times New Roman" w:hAnsi="Times New Roman" w:cs="Times New Roman"/>
          <w:sz w:val="28"/>
          <w:szCs w:val="28"/>
        </w:rPr>
        <w:t>- снижение риска.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6.2. К мерам по исключению или снижению уровней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относятся: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исключение опасной работы (процедуры);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замена опасной работы (процедуры) менее опасной;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- реализация инженерных (технических) методов ограничения риска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воздействия опасностей на работников;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реализация административных методов ограничения времени воздействия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 на работников;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использование средств индивидуальной защиты;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страхование профессионального риска.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7. ВНЕПЛАНОВАЯ ИДЕНТИФИКАЦИЯ ОПАСНОСТЕЙ И ОЦЕНКА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РИСКОВ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7.1. Внеплановая идентификация опасностей и оценка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проводятся в ДОУ в случае: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модернизации, реконструкции, замены оборудования;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изменения в технологических процессах при планировании любых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специальных (нестандартных) работ;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изменения законодательных и других требований, касающиеся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идентифицированных опасностей и профессиональных рисков,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соответствующих мер управления;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изменения условий труда, порядка выполнения работ, а также при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несчастных случаях, произошедших в структурном подразделении.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7.2. Внеплановая идентификация опасностей и оценка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проводятся до внедрения соответствующих изменений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технологический процесс или по процессу, по которому эти изменения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происходят.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7.3. Заведующий в месячный срок, обеспечивает проведение внеплановой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идентификации опасностей и оценки профессиональных рисков в случаях: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введения новых нормативных правовых актов в области охраны труда;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расширения, сокращения, изменения структуры подразделения;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перераспределения ответственности;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изменения в методах или режимах работы;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внедрения новых технологий, оборудования.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8. УПРАВЛЕНИЕ ПРОФЕССИОНАЛЬНЫМИ РИСКАМИ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8.1. При выборе средств управления профессиональными рисками или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случае планирования изменений существующих средств управления должны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рассматриваться возможности снижения профессиональных рисков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соответствии со следующей иерархией: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устранение риска;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замена одних рисков другими, менее значимыми;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применение технических средств снижения уровня риска;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применение плакатов, предупреждающих знаков и административных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средств управления рисками;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применение средств индивидуальной защиты.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8.2. Для предотвращения угроз профессиональной безопасности при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управлении профессиональными рисками необходимо применять ко всем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видам деятельности, связанными с опасностями, средства оперативного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контроля в соответствии со следующей их иерархией: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изменение конструкции оборудования или технологий, направленных на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предотвращение возникновения опасности или ее ликвидацию;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применение средств сигнализации (предупреждения) о существовании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применение организационных и обучающих мер управления;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использование средств индивидуальной защиты.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8.3. В качестве примеров выбора дополнительных мер управления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профессиональными рисками можно рассмотреть: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модификацию конструкции, позволяющую ликвидировать опасность,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например, использование механических подъемных устройств для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исключения профессионального риска, связанного с ручными подъемными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операциями;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замену опасного материала на менее опасный или уменьшение энергии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системы (например, снижение усилий, силы тока, давления, температуры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т.п.);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средства коллективной защиты: сигнализации, предупредительные надписи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 знаки безопасности, маркировка пешеходных дорожек и т.д.;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административные меры управления: процедуры обеспечения безопасности,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проверки оборудования, контроль доступа, системы обеспечения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безопасности работы, инструктажи по охране труда и т.д.;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обеспечение работника дополнительными средствами индивидуальной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защиты: очки защитные, средства защиты органов слуха, щитки защитные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лицевые, респираторы, перчатки и т.д.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 ИНФОРМИРОВАНИЕ РАБОТНИКОВ О ПРОВЕДЕНИИ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ИДЕНТИФИКАЦИИ ОПАСНОСТЕЙ И ОЦЕНКИ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РИСКОВ И ИХ УЧАСТИЯ В НЕЙ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9.1. Для обеспечения эффективной работы по идентификации опасностей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оценки профессиональными рисками, а также использования процессов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обмена информацией и консультаций, заведующий обеспечивает: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обмен информацией и консультирование в отношении рисков для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безопасных условий труда и здоровья между различными уровнями, а также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 работниками сторонних организаций;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документирование соответствующих обращений внешних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заинтересованных сторон, а также ответа на них.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9.2. В рамках информирования работников сторонних организаций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заведующий: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определяет структуры и назначает ответственных исполнителей,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предназначенных для информирования подрядчиков и посетителей о своих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требованиях в области обеспечения безопасных условий труда. При этом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информация должна соответствовать опасностям и профессиональным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рискам, связанным с выполняемой работой и предусматривать уведомление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 последствиях невыполнения условий соответствия требованиям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- информирует работников сторонних организаций об имеющихся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средствах оперативного контроля (системы контроля прохода на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территорию и т.п.).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9.3. В отношении работников сторонних организаций обмен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информацией должен включать как минимум: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требования охраны труда, относящиеся к посетителям;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процедуры эвакуации и реакция на сигналы тревоги;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контроль перемещения;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контроль доступа и требования по сопровождению;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средства индивидуальной защиты, которые необходимо применять.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9.4. Заведующий создает условия для вовлечения работников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деятельность в области обеспечения безопасных условий труда путем: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привлечения их к идентификации опасностей, оценке профессиональных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рисков и выбору средств управления профессиональными рисками;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привлечения их к проведению анализа несчастных случаев;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консультирования их по всем изменениям, которые могут повлиять на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охрану их здоровья и обеспечение безопасности их труда;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привлечения их официальных представителей к рассмотрению вопросов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охраны здоровья и безопасности труда.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консультирования работников сторонних организаций в случае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реализации каких-либо изменений, которые могут повлиять на охрану 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здоровья и обеспечение безопасности труда.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9.5. Администрация ДОУ осуществляет информирование работников 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результатах оценки профессиональных рисков, связанных с выполняемой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ими деятельностью.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9.6. Информирование работников о профессиональных рисках, а также 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фактических и возможных последствиях их для здоровья и безопасности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выполняемой ими работы осуществляется: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 обучении работников по охране труда различных уровней путем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рассмотрения соответствующих карт идентификации опасностей;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 проведении всех видов инструктажей по охране труда;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при информировании о произошедших несчастных случаях.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10. ОЦЕНКА ЭФФЕКТИВНОСТИ МЕР ПО УПАВЛЕНИЮ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ПРОФЕССИОНАЛЬНЫМИ РИСКАМИ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10.1. Эффективность мер по управлению профессиональными рисками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оценивается в ходе аудита СУОТ (1 раз в год) по разрабатываемой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учреждении программе.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10.2. Уровень эффективности мер по управлению профессиональными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рисками определяется по критериям в соответствии с разрабатываемой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программой аудита СУОТ.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11. РАСПРЕДЕЛЕНИЕ ОТВЕТСТВЕННОСТИ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СНОСТЕЙ И ОЦЕНКЕ ПРОФЕССИОНАЛЬНЫХ РИСКОВ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11.1. Ответственность за реализацию процедуры управления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профессиональными рисками в учреждении в целом, формирование Реестра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 несёт заведующий.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11.2. Ответственность за проведение процесса идентификации опасностей 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достоверность предоставляемых данных (Приложение 2 к настоящему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положению) по результатам идентификации опасностей возлагается на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ответственного по приказу заведующего.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11.3. Ответственность за оформление результатов идентификации опасностей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(Приложение 3 к настоящему положению) и хранение документации по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процедуре управления рисками в учреждении несёт работник,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уполномоченный исполнять обязанности специалиста по охране труда (при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наличии) или заведующий.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11.4. Планирование мероприятий по воздействию на риск и контроль за 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выполнением осуществляется администрацией ДОУ с привлечением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представителей работников учреждения.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ОПАСНОСТЕЙ И ОЦЕНКЕ ПРОФЕССИОНАЛЬНЫХ РИСКОВ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lastRenderedPageBreak/>
        <w:t>12.1. Документация по идентификации опасностей и оценке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профессиональных рисков должна поддерживаться в актуальном состоянии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путем: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утверждения документов на предмет их соответствия до их выпуска;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 xml:space="preserve">- анализа, актуализации (при необходимости) и </w:t>
      </w:r>
      <w:proofErr w:type="spellStart"/>
      <w:r w:rsidRPr="00D200F4">
        <w:rPr>
          <w:rFonts w:ascii="Times New Roman" w:hAnsi="Times New Roman" w:cs="Times New Roman"/>
          <w:sz w:val="28"/>
          <w:szCs w:val="28"/>
        </w:rPr>
        <w:t>переутверждения</w:t>
      </w:r>
      <w:proofErr w:type="spellEnd"/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документов;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обеспечения идентификации изменений и статуса действующей в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настоящий момент редакции документов;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обеспечения того, чтобы соответствующие версии (редакции) применимых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документов находились в местах их использования;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обеспечения сохранности документов в состоянии, позволяющем 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прочитать и легко идентифицировать;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обеспечения того, чтобы документы, определенные как необходимые для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планирования и функционирования системы управления профессиональными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рисками, могли быть выявлены и использованы;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- предотвращения непреднамеренного использования устаревших</w:t>
      </w:r>
    </w:p>
    <w:p w:rsidR="004328F1" w:rsidRPr="00D200F4" w:rsidRDefault="004328F1" w:rsidP="004328F1">
      <w:pPr>
        <w:rPr>
          <w:rFonts w:ascii="Times New Roman" w:hAnsi="Times New Roman" w:cs="Times New Roman"/>
          <w:sz w:val="28"/>
          <w:szCs w:val="28"/>
        </w:rPr>
      </w:pPr>
      <w:r w:rsidRPr="00D200F4">
        <w:rPr>
          <w:rFonts w:ascii="Times New Roman" w:hAnsi="Times New Roman" w:cs="Times New Roman"/>
          <w:sz w:val="28"/>
          <w:szCs w:val="28"/>
        </w:rPr>
        <w:t>(вышедших из употребления) документов.</w:t>
      </w:r>
    </w:p>
    <w:sectPr w:rsidR="004328F1" w:rsidRPr="00D200F4" w:rsidSect="000F425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81"/>
    <w:rsid w:val="000F4253"/>
    <w:rsid w:val="00246E8A"/>
    <w:rsid w:val="004328F1"/>
    <w:rsid w:val="00603E81"/>
    <w:rsid w:val="006D4751"/>
    <w:rsid w:val="00D200F4"/>
    <w:rsid w:val="00F0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83A30"/>
  <w15:chartTrackingRefBased/>
  <w15:docId w15:val="{217F3DFC-DDE0-475E-B39A-3FA26DA6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20</Pages>
  <Words>4265</Words>
  <Characters>24311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42</dc:creator>
  <cp:keywords/>
  <dc:description/>
  <cp:lastModifiedBy>Witalik</cp:lastModifiedBy>
  <cp:revision>4</cp:revision>
  <cp:lastPrinted>2023-06-22T08:28:00Z</cp:lastPrinted>
  <dcterms:created xsi:type="dcterms:W3CDTF">2023-06-22T08:01:00Z</dcterms:created>
  <dcterms:modified xsi:type="dcterms:W3CDTF">2023-06-29T09:06:00Z</dcterms:modified>
</cp:coreProperties>
</file>